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1"/>
        <w:gridCol w:w="2552"/>
        <w:gridCol w:w="2693"/>
        <w:gridCol w:w="1795"/>
        <w:gridCol w:w="187"/>
      </w:tblGrid>
      <w:tr w:rsidR="00630E98" w:rsidRPr="00EC4768" w14:paraId="1AA7CC8A" w14:textId="77777777" w:rsidTr="00FB5E19">
        <w:trPr>
          <w:trHeight w:val="283"/>
        </w:trPr>
        <w:tc>
          <w:tcPr>
            <w:tcW w:w="9638" w:type="dxa"/>
            <w:gridSpan w:val="5"/>
            <w:tcBorders>
              <w:bottom w:val="single" w:sz="4" w:space="0" w:color="7F7F7F"/>
            </w:tcBorders>
          </w:tcPr>
          <w:p w14:paraId="262954D2" w14:textId="6B688082" w:rsidR="00630E98" w:rsidRPr="00EC4768" w:rsidRDefault="00630E98" w:rsidP="00D8070B">
            <w:pPr>
              <w:spacing w:after="0" w:line="240" w:lineRule="auto"/>
              <w:jc w:val="both"/>
              <w:rPr>
                <w:sz w:val="20"/>
                <w:szCs w:val="20"/>
              </w:rPr>
            </w:pPr>
            <w:r>
              <w:rPr>
                <w:sz w:val="20"/>
                <w:szCs w:val="20"/>
              </w:rPr>
              <w:t>ANNO ACCADEMICO</w:t>
            </w:r>
            <w:r w:rsidRPr="00EC4768">
              <w:rPr>
                <w:sz w:val="20"/>
                <w:szCs w:val="20"/>
              </w:rPr>
              <w:t xml:space="preserve">: </w:t>
            </w:r>
          </w:p>
        </w:tc>
      </w:tr>
      <w:tr w:rsidR="001A49D0" w:rsidRPr="00EC4768" w14:paraId="3D907292" w14:textId="77777777" w:rsidTr="00FB5E19">
        <w:trPr>
          <w:trHeight w:val="283"/>
        </w:trPr>
        <w:tc>
          <w:tcPr>
            <w:tcW w:w="9638" w:type="dxa"/>
            <w:gridSpan w:val="5"/>
            <w:tcBorders>
              <w:bottom w:val="single" w:sz="4" w:space="0" w:color="7F7F7F"/>
            </w:tcBorders>
          </w:tcPr>
          <w:p w14:paraId="284F1A5E" w14:textId="77777777" w:rsidR="00336BFB" w:rsidRDefault="001A49D0" w:rsidP="00D8070B">
            <w:pPr>
              <w:spacing w:after="0" w:line="240" w:lineRule="auto"/>
              <w:jc w:val="both"/>
              <w:rPr>
                <w:sz w:val="20"/>
                <w:szCs w:val="20"/>
              </w:rPr>
            </w:pPr>
            <w:r w:rsidRPr="00EC4768">
              <w:rPr>
                <w:sz w:val="20"/>
                <w:szCs w:val="20"/>
              </w:rPr>
              <w:t>INSEGNAMENTO</w:t>
            </w:r>
            <w:r w:rsidR="00EA5892">
              <w:rPr>
                <w:sz w:val="20"/>
                <w:szCs w:val="20"/>
              </w:rPr>
              <w:t>/MODULO</w:t>
            </w:r>
            <w:r w:rsidR="00B7724A" w:rsidRPr="00EC4768">
              <w:rPr>
                <w:sz w:val="20"/>
                <w:szCs w:val="20"/>
              </w:rPr>
              <w:t>:</w:t>
            </w:r>
            <w:r w:rsidR="002476C2" w:rsidRPr="00EC4768">
              <w:rPr>
                <w:sz w:val="20"/>
                <w:szCs w:val="20"/>
              </w:rPr>
              <w:t xml:space="preserve"> </w:t>
            </w:r>
          </w:p>
          <w:p w14:paraId="65E856E6" w14:textId="6328D279" w:rsidR="00336BFB" w:rsidRDefault="00336BFB" w:rsidP="00D8070B">
            <w:pPr>
              <w:spacing w:after="0" w:line="240" w:lineRule="auto"/>
              <w:jc w:val="both"/>
              <w:rPr>
                <w:sz w:val="20"/>
                <w:szCs w:val="20"/>
              </w:rPr>
            </w:pPr>
            <w:r w:rsidRPr="00336BFB">
              <w:rPr>
                <w:sz w:val="20"/>
                <w:szCs w:val="20"/>
                <w:u w:val="single"/>
              </w:rPr>
              <w:t>Indicazioni per la compilazione</w:t>
            </w:r>
            <w:r w:rsidR="00630E98" w:rsidRPr="00630E98">
              <w:rPr>
                <w:sz w:val="20"/>
                <w:szCs w:val="20"/>
              </w:rPr>
              <w:t xml:space="preserve"> </w:t>
            </w:r>
            <w:r w:rsidR="00630E98">
              <w:rPr>
                <w:sz w:val="20"/>
                <w:szCs w:val="20"/>
              </w:rPr>
              <w:t>(questo campo può essere precompilato dalla Struttura Primaria, se ritenuto opportuno)</w:t>
            </w:r>
            <w:r>
              <w:rPr>
                <w:sz w:val="20"/>
                <w:szCs w:val="20"/>
              </w:rPr>
              <w:t>:</w:t>
            </w:r>
          </w:p>
          <w:p w14:paraId="672D7659" w14:textId="7B22E4A4" w:rsidR="00630E98" w:rsidRDefault="00630E98" w:rsidP="00D8070B">
            <w:pPr>
              <w:spacing w:after="0" w:line="240" w:lineRule="auto"/>
              <w:jc w:val="both"/>
              <w:rPr>
                <w:sz w:val="20"/>
                <w:szCs w:val="20"/>
              </w:rPr>
            </w:pPr>
            <w:r>
              <w:rPr>
                <w:sz w:val="20"/>
                <w:szCs w:val="20"/>
              </w:rPr>
              <w:t xml:space="preserve">Inserire il nome ufficiale dell’insegnamento/modulo a cui la scheda è riferita. Se previsto, riportare anche l’eventuale titolo aggiuntivo (utilizzato in alcuni CdS). </w:t>
            </w:r>
          </w:p>
          <w:p w14:paraId="529E2B1E" w14:textId="77777777" w:rsidR="00630E98" w:rsidRDefault="00336BFB" w:rsidP="00D8070B">
            <w:pPr>
              <w:spacing w:after="0" w:line="240" w:lineRule="auto"/>
              <w:jc w:val="both"/>
              <w:rPr>
                <w:sz w:val="20"/>
                <w:szCs w:val="20"/>
              </w:rPr>
            </w:pPr>
            <w:r>
              <w:rPr>
                <w:sz w:val="20"/>
                <w:szCs w:val="20"/>
              </w:rPr>
              <w:t>Normalmente, nel caso di insegnamenti costituiti da più moduli didattici, deve essere compilata una scheda per ciascun modulo e non una scheda unica per l’intero insegnamento. Tuttavia, se ritenuto opportuno, il CdS può dare in</w:t>
            </w:r>
            <w:r w:rsidR="00630E98">
              <w:rPr>
                <w:sz w:val="20"/>
                <w:szCs w:val="20"/>
              </w:rPr>
              <w:t xml:space="preserve">dicazione di compilare una </w:t>
            </w:r>
            <w:r>
              <w:rPr>
                <w:sz w:val="20"/>
                <w:szCs w:val="20"/>
              </w:rPr>
              <w:t>scheda</w:t>
            </w:r>
            <w:r w:rsidR="00630E98">
              <w:rPr>
                <w:sz w:val="20"/>
                <w:szCs w:val="20"/>
              </w:rPr>
              <w:t xml:space="preserve"> unica per l’intero insegnamento, avendo cura di riportare in essa tutte le informazioni sui singoli moduli.</w:t>
            </w:r>
          </w:p>
          <w:p w14:paraId="6F6CD767" w14:textId="0B669CA7" w:rsidR="00FB5E19" w:rsidRPr="00EC4768" w:rsidRDefault="00F343E3" w:rsidP="00FB5E19">
            <w:pPr>
              <w:spacing w:after="0" w:line="240" w:lineRule="auto"/>
              <w:jc w:val="both"/>
              <w:rPr>
                <w:sz w:val="20"/>
                <w:szCs w:val="20"/>
              </w:rPr>
            </w:pPr>
            <w:r w:rsidRPr="00F343E3">
              <w:rPr>
                <w:sz w:val="20"/>
                <w:szCs w:val="20"/>
              </w:rPr>
              <w:t>Nel caso che l’insegnamento/modulo sia composto da attività formative di tipologia diversa, ovvero nei casi di co-docenza, il docente responsabile dell’insegnamento/modulo dovrà compilare un’unica scheda</w:t>
            </w:r>
            <w:r>
              <w:rPr>
                <w:sz w:val="20"/>
                <w:szCs w:val="20"/>
              </w:rPr>
              <w:t>,</w:t>
            </w:r>
            <w:bookmarkStart w:id="0" w:name="_GoBack"/>
            <w:bookmarkEnd w:id="0"/>
            <w:r w:rsidRPr="00F343E3">
              <w:rPr>
                <w:sz w:val="20"/>
                <w:szCs w:val="20"/>
              </w:rPr>
              <w:t xml:space="preserve"> tenendo conto della specificità delle diverse tipologie di attività formative, ovvero del contributo di ciascun co-docente.</w:t>
            </w:r>
          </w:p>
        </w:tc>
      </w:tr>
      <w:tr w:rsidR="00721A93" w:rsidRPr="00EC4768" w14:paraId="2404BF8E" w14:textId="77777777" w:rsidTr="00FB5E19">
        <w:trPr>
          <w:trHeight w:val="283"/>
        </w:trPr>
        <w:tc>
          <w:tcPr>
            <w:tcW w:w="9638" w:type="dxa"/>
            <w:gridSpan w:val="5"/>
            <w:tcBorders>
              <w:top w:val="single" w:sz="4" w:space="0" w:color="7F7F7F"/>
              <w:bottom w:val="single" w:sz="4" w:space="0" w:color="7F7F7F"/>
            </w:tcBorders>
          </w:tcPr>
          <w:p w14:paraId="175C60FE" w14:textId="4C0F23A4" w:rsidR="00630E98" w:rsidRDefault="00721A93" w:rsidP="00D8070B">
            <w:pPr>
              <w:spacing w:after="0" w:line="240" w:lineRule="auto"/>
              <w:jc w:val="both"/>
              <w:rPr>
                <w:sz w:val="20"/>
                <w:szCs w:val="20"/>
              </w:rPr>
            </w:pPr>
            <w:r w:rsidRPr="00BA0C9C">
              <w:rPr>
                <w:sz w:val="20"/>
                <w:szCs w:val="20"/>
              </w:rPr>
              <w:t xml:space="preserve">TIPOLOGIA DI ATTIVITÀ FORMATIVA: </w:t>
            </w:r>
          </w:p>
          <w:p w14:paraId="2F72743E" w14:textId="3AF372B6" w:rsidR="00630E98" w:rsidRDefault="00630E98" w:rsidP="00D8070B">
            <w:pPr>
              <w:spacing w:after="0" w:line="240" w:lineRule="auto"/>
              <w:jc w:val="both"/>
              <w:rPr>
                <w:sz w:val="20"/>
                <w:szCs w:val="20"/>
              </w:rPr>
            </w:pPr>
            <w:r w:rsidRPr="00336BFB">
              <w:rPr>
                <w:sz w:val="20"/>
                <w:szCs w:val="20"/>
                <w:u w:val="single"/>
              </w:rPr>
              <w:t>Indicazioni per la compilazione</w:t>
            </w:r>
            <w:r w:rsidRPr="00630E98">
              <w:rPr>
                <w:sz w:val="20"/>
                <w:szCs w:val="20"/>
              </w:rPr>
              <w:t xml:space="preserve"> </w:t>
            </w:r>
            <w:r>
              <w:rPr>
                <w:sz w:val="20"/>
                <w:szCs w:val="20"/>
              </w:rPr>
              <w:t>(questo campo può essere precompilato dalla Struttura Primaria, se ritenuto opportuno):</w:t>
            </w:r>
          </w:p>
          <w:p w14:paraId="09B85F94" w14:textId="0139FBD5" w:rsidR="00721A93" w:rsidRPr="00BA0C9C" w:rsidRDefault="00630E98" w:rsidP="00D8070B">
            <w:pPr>
              <w:spacing w:after="0" w:line="240" w:lineRule="auto"/>
              <w:jc w:val="both"/>
              <w:rPr>
                <w:sz w:val="20"/>
                <w:szCs w:val="20"/>
              </w:rPr>
            </w:pPr>
            <w:r>
              <w:rPr>
                <w:sz w:val="20"/>
                <w:szCs w:val="20"/>
              </w:rPr>
              <w:t xml:space="preserve">Inserire una delle seguenti voci: </w:t>
            </w:r>
            <w:r w:rsidR="00721A93" w:rsidRPr="00BA0C9C">
              <w:rPr>
                <w:sz w:val="20"/>
                <w:szCs w:val="20"/>
              </w:rPr>
              <w:t>Base</w:t>
            </w:r>
            <w:r w:rsidR="000A0A33" w:rsidRPr="00BA0C9C">
              <w:rPr>
                <w:sz w:val="20"/>
                <w:szCs w:val="20"/>
              </w:rPr>
              <w:t>/</w:t>
            </w:r>
            <w:r w:rsidR="00721A93" w:rsidRPr="00BA0C9C">
              <w:rPr>
                <w:sz w:val="20"/>
                <w:szCs w:val="20"/>
              </w:rPr>
              <w:t>Caratterizzante</w:t>
            </w:r>
            <w:r w:rsidR="000A0A33" w:rsidRPr="00BA0C9C">
              <w:rPr>
                <w:sz w:val="20"/>
                <w:szCs w:val="20"/>
              </w:rPr>
              <w:t>/</w:t>
            </w:r>
            <w:r w:rsidR="00721A93" w:rsidRPr="00BA0C9C">
              <w:rPr>
                <w:sz w:val="20"/>
                <w:szCs w:val="20"/>
              </w:rPr>
              <w:t>Affine</w:t>
            </w:r>
            <w:r w:rsidR="000A0A33" w:rsidRPr="00BA0C9C">
              <w:rPr>
                <w:sz w:val="20"/>
                <w:szCs w:val="20"/>
              </w:rPr>
              <w:t>/</w:t>
            </w:r>
            <w:r w:rsidR="00721A93" w:rsidRPr="00BA0C9C">
              <w:rPr>
                <w:sz w:val="20"/>
                <w:szCs w:val="20"/>
              </w:rPr>
              <w:t>A scelta dello studente</w:t>
            </w:r>
            <w:r w:rsidR="000A0A33" w:rsidRPr="00BA0C9C">
              <w:rPr>
                <w:sz w:val="20"/>
                <w:szCs w:val="20"/>
              </w:rPr>
              <w:t>/</w:t>
            </w:r>
            <w:r w:rsidR="002162F4" w:rsidRPr="00BA0C9C">
              <w:rPr>
                <w:sz w:val="20"/>
                <w:szCs w:val="20"/>
              </w:rPr>
              <w:t>Altre attività</w:t>
            </w:r>
            <w:r>
              <w:rPr>
                <w:sz w:val="20"/>
                <w:szCs w:val="20"/>
              </w:rPr>
              <w:t>.</w:t>
            </w:r>
          </w:p>
          <w:p w14:paraId="69881118" w14:textId="342AEB2C" w:rsidR="00630E98" w:rsidRPr="00BA0C9C" w:rsidRDefault="000A0A33" w:rsidP="00D8070B">
            <w:pPr>
              <w:spacing w:after="0" w:line="240" w:lineRule="auto"/>
              <w:jc w:val="both"/>
              <w:rPr>
                <w:sz w:val="20"/>
                <w:szCs w:val="20"/>
              </w:rPr>
            </w:pPr>
            <w:r w:rsidRPr="00BA0C9C">
              <w:rPr>
                <w:sz w:val="20"/>
                <w:szCs w:val="20"/>
              </w:rPr>
              <w:t>Nel caso di insegnamenti/moduli mutuati, compilare schede separate se la tipologia di attività formativa è differente</w:t>
            </w:r>
            <w:r w:rsidR="00630E98">
              <w:rPr>
                <w:sz w:val="20"/>
                <w:szCs w:val="20"/>
              </w:rPr>
              <w:t>.</w:t>
            </w:r>
            <w:r w:rsidRPr="00BA0C9C">
              <w:rPr>
                <w:sz w:val="20"/>
                <w:szCs w:val="20"/>
              </w:rPr>
              <w:t xml:space="preserve"> </w:t>
            </w:r>
          </w:p>
        </w:tc>
      </w:tr>
      <w:tr w:rsidR="00880D12" w:rsidRPr="00EC4768" w14:paraId="4D660677" w14:textId="77777777" w:rsidTr="00FB5E19">
        <w:trPr>
          <w:trHeight w:val="283"/>
        </w:trPr>
        <w:tc>
          <w:tcPr>
            <w:tcW w:w="9638" w:type="dxa"/>
            <w:gridSpan w:val="5"/>
            <w:tcBorders>
              <w:top w:val="single" w:sz="4" w:space="0" w:color="7F7F7F"/>
              <w:bottom w:val="single" w:sz="4" w:space="0" w:color="7F7F7F"/>
            </w:tcBorders>
          </w:tcPr>
          <w:p w14:paraId="65356B66" w14:textId="77777777" w:rsidR="00880D12" w:rsidRPr="00BA0C9C" w:rsidRDefault="00880D12" w:rsidP="00D8070B">
            <w:pPr>
              <w:spacing w:after="0" w:line="240" w:lineRule="auto"/>
              <w:rPr>
                <w:sz w:val="20"/>
                <w:szCs w:val="20"/>
              </w:rPr>
            </w:pPr>
            <w:r w:rsidRPr="00BA0C9C">
              <w:rPr>
                <w:sz w:val="20"/>
                <w:szCs w:val="20"/>
              </w:rPr>
              <w:t xml:space="preserve">DOCENTE: </w:t>
            </w:r>
          </w:p>
        </w:tc>
      </w:tr>
      <w:tr w:rsidR="00624C17" w:rsidRPr="00EC4768" w14:paraId="027C28C2" w14:textId="77777777" w:rsidTr="00FB5E19">
        <w:trPr>
          <w:trHeight w:val="283"/>
        </w:trPr>
        <w:tc>
          <w:tcPr>
            <w:tcW w:w="4963" w:type="dxa"/>
            <w:gridSpan w:val="2"/>
            <w:tcBorders>
              <w:top w:val="single" w:sz="4" w:space="0" w:color="7F7F7F"/>
              <w:bottom w:val="single" w:sz="4" w:space="0" w:color="7F7F7F"/>
              <w:right w:val="single" w:sz="4" w:space="0" w:color="auto"/>
            </w:tcBorders>
          </w:tcPr>
          <w:p w14:paraId="1D0D7F8C" w14:textId="77777777" w:rsidR="002162F4" w:rsidRPr="00BA0C9C" w:rsidRDefault="002162F4" w:rsidP="00D8070B">
            <w:pPr>
              <w:spacing w:after="0" w:line="240" w:lineRule="auto"/>
              <w:rPr>
                <w:sz w:val="20"/>
                <w:szCs w:val="20"/>
              </w:rPr>
            </w:pPr>
            <w:r w:rsidRPr="00BA0C9C">
              <w:rPr>
                <w:sz w:val="20"/>
                <w:szCs w:val="20"/>
              </w:rPr>
              <w:t xml:space="preserve">e-mail: </w:t>
            </w:r>
          </w:p>
        </w:tc>
        <w:tc>
          <w:tcPr>
            <w:tcW w:w="4675" w:type="dxa"/>
            <w:gridSpan w:val="3"/>
            <w:tcBorders>
              <w:top w:val="single" w:sz="4" w:space="0" w:color="7F7F7F"/>
              <w:left w:val="single" w:sz="4" w:space="0" w:color="auto"/>
              <w:bottom w:val="single" w:sz="4" w:space="0" w:color="7F7F7F"/>
            </w:tcBorders>
          </w:tcPr>
          <w:p w14:paraId="29E2F275" w14:textId="77777777" w:rsidR="002162F4" w:rsidRPr="00BA0C9C" w:rsidRDefault="002162F4" w:rsidP="00D8070B">
            <w:pPr>
              <w:spacing w:after="0" w:line="240" w:lineRule="auto"/>
              <w:rPr>
                <w:sz w:val="20"/>
                <w:szCs w:val="20"/>
              </w:rPr>
            </w:pPr>
            <w:r w:rsidRPr="00BA0C9C">
              <w:rPr>
                <w:sz w:val="20"/>
                <w:szCs w:val="20"/>
              </w:rPr>
              <w:t xml:space="preserve">sito web: </w:t>
            </w:r>
          </w:p>
        </w:tc>
      </w:tr>
      <w:tr w:rsidR="00624C17" w:rsidRPr="00EC4768" w14:paraId="1F944972" w14:textId="77777777" w:rsidTr="00FB5E19">
        <w:trPr>
          <w:trHeight w:val="283"/>
        </w:trPr>
        <w:tc>
          <w:tcPr>
            <w:tcW w:w="4963" w:type="dxa"/>
            <w:gridSpan w:val="2"/>
            <w:tcBorders>
              <w:top w:val="single" w:sz="4" w:space="0" w:color="7F7F7F"/>
              <w:bottom w:val="single" w:sz="4" w:space="0" w:color="7F7F7F"/>
              <w:right w:val="single" w:sz="4" w:space="0" w:color="auto"/>
            </w:tcBorders>
          </w:tcPr>
          <w:p w14:paraId="5E12D7F9" w14:textId="2E3A63BA" w:rsidR="00DC5BDD" w:rsidRPr="00BA0C9C" w:rsidRDefault="002162F4" w:rsidP="00D8070B">
            <w:pPr>
              <w:spacing w:after="0" w:line="240" w:lineRule="auto"/>
              <w:rPr>
                <w:sz w:val="20"/>
                <w:szCs w:val="20"/>
              </w:rPr>
            </w:pPr>
            <w:r w:rsidRPr="00BA0C9C">
              <w:rPr>
                <w:sz w:val="20"/>
                <w:szCs w:val="20"/>
              </w:rPr>
              <w:t>telefono</w:t>
            </w:r>
            <w:r w:rsidR="00DC5BDD" w:rsidRPr="00BA0C9C">
              <w:rPr>
                <w:sz w:val="20"/>
                <w:szCs w:val="20"/>
              </w:rPr>
              <w:t xml:space="preserve">: </w:t>
            </w:r>
          </w:p>
        </w:tc>
        <w:tc>
          <w:tcPr>
            <w:tcW w:w="4675" w:type="dxa"/>
            <w:gridSpan w:val="3"/>
            <w:tcBorders>
              <w:top w:val="single" w:sz="4" w:space="0" w:color="7F7F7F"/>
              <w:left w:val="single" w:sz="4" w:space="0" w:color="auto"/>
              <w:bottom w:val="single" w:sz="4" w:space="0" w:color="7F7F7F"/>
            </w:tcBorders>
          </w:tcPr>
          <w:p w14:paraId="13F45602" w14:textId="7DBC9DFC" w:rsidR="00DC5BDD" w:rsidRPr="00BA0C9C" w:rsidRDefault="002162F4" w:rsidP="00D8070B">
            <w:pPr>
              <w:spacing w:after="0" w:line="240" w:lineRule="auto"/>
              <w:rPr>
                <w:sz w:val="20"/>
                <w:szCs w:val="20"/>
              </w:rPr>
            </w:pPr>
            <w:r w:rsidRPr="00BA0C9C">
              <w:rPr>
                <w:sz w:val="20"/>
                <w:szCs w:val="20"/>
              </w:rPr>
              <w:t>cell. di servizio (facoltativo)</w:t>
            </w:r>
            <w:r w:rsidR="00DC5BDD" w:rsidRPr="00BA0C9C">
              <w:rPr>
                <w:sz w:val="20"/>
                <w:szCs w:val="20"/>
              </w:rPr>
              <w:t>:</w:t>
            </w:r>
            <w:r w:rsidR="00283E00" w:rsidRPr="00BA0C9C">
              <w:rPr>
                <w:sz w:val="20"/>
                <w:szCs w:val="20"/>
              </w:rPr>
              <w:t xml:space="preserve"> </w:t>
            </w:r>
          </w:p>
        </w:tc>
      </w:tr>
      <w:tr w:rsidR="00F069C4" w:rsidRPr="00EC4768" w14:paraId="1D33D34E" w14:textId="77777777" w:rsidTr="00FB5E19">
        <w:trPr>
          <w:trHeight w:val="283"/>
        </w:trPr>
        <w:tc>
          <w:tcPr>
            <w:tcW w:w="9638" w:type="dxa"/>
            <w:gridSpan w:val="5"/>
            <w:tcBorders>
              <w:top w:val="single" w:sz="4" w:space="0" w:color="7F7F7F"/>
              <w:bottom w:val="thinThickThinSmallGap" w:sz="24" w:space="0" w:color="7F7F7F"/>
            </w:tcBorders>
          </w:tcPr>
          <w:p w14:paraId="16D24F2B" w14:textId="318CA4AB" w:rsidR="00F069C4" w:rsidRPr="00BA0C9C" w:rsidRDefault="00F069C4" w:rsidP="00D8070B">
            <w:pPr>
              <w:spacing w:after="0" w:line="240" w:lineRule="auto"/>
              <w:rPr>
                <w:sz w:val="20"/>
                <w:szCs w:val="20"/>
              </w:rPr>
            </w:pPr>
            <w:r w:rsidRPr="00BA0C9C">
              <w:rPr>
                <w:sz w:val="20"/>
                <w:szCs w:val="20"/>
              </w:rPr>
              <w:t>Lingua di insegnamento:</w:t>
            </w:r>
            <w:r w:rsidR="00283E00" w:rsidRPr="00BA0C9C">
              <w:rPr>
                <w:sz w:val="20"/>
                <w:szCs w:val="20"/>
              </w:rPr>
              <w:t xml:space="preserve"> </w:t>
            </w:r>
            <w:r w:rsidR="00630E98">
              <w:rPr>
                <w:sz w:val="20"/>
                <w:szCs w:val="20"/>
              </w:rPr>
              <w:t>(questo campo può essere precompilato dalla Struttura Primaria, se ritenuto opportuno)</w:t>
            </w:r>
          </w:p>
        </w:tc>
      </w:tr>
      <w:tr w:rsidR="004C07BE" w:rsidRPr="00EC4768" w14:paraId="08756362" w14:textId="77777777" w:rsidTr="00D8070B">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14:paraId="19BF83FE" w14:textId="77777777" w:rsidR="00624C17" w:rsidRDefault="00624C17" w:rsidP="00D8070B">
            <w:pPr>
              <w:spacing w:after="0" w:line="240" w:lineRule="auto"/>
              <w:jc w:val="both"/>
              <w:rPr>
                <w:sz w:val="20"/>
                <w:szCs w:val="20"/>
              </w:rPr>
            </w:pPr>
            <w:r w:rsidRPr="00BA0C9C">
              <w:rPr>
                <w:sz w:val="20"/>
                <w:szCs w:val="20"/>
              </w:rPr>
              <w:t xml:space="preserve">n. CFU:  </w:t>
            </w:r>
          </w:p>
          <w:p w14:paraId="11CB7744" w14:textId="77777777" w:rsidR="00624C17" w:rsidRDefault="00624C17" w:rsidP="00D8070B">
            <w:pPr>
              <w:spacing w:after="0" w:line="240" w:lineRule="auto"/>
              <w:jc w:val="both"/>
              <w:rPr>
                <w:sz w:val="20"/>
                <w:szCs w:val="20"/>
              </w:rPr>
            </w:pPr>
            <w:r w:rsidRPr="00336BFB">
              <w:rPr>
                <w:sz w:val="20"/>
                <w:szCs w:val="20"/>
                <w:u w:val="single"/>
              </w:rPr>
              <w:t>Indicazioni per la compilazione</w:t>
            </w:r>
            <w:r w:rsidRPr="00630E98">
              <w:rPr>
                <w:sz w:val="20"/>
                <w:szCs w:val="20"/>
              </w:rPr>
              <w:t xml:space="preserve">: </w:t>
            </w:r>
          </w:p>
          <w:p w14:paraId="683E1107" w14:textId="45AB1A89" w:rsidR="00624C17" w:rsidRPr="00BA0C9C" w:rsidRDefault="00624C17" w:rsidP="00D8070B">
            <w:pPr>
              <w:spacing w:after="0" w:line="240" w:lineRule="auto"/>
              <w:jc w:val="both"/>
              <w:rPr>
                <w:sz w:val="20"/>
                <w:szCs w:val="20"/>
              </w:rPr>
            </w:pPr>
            <w:r>
              <w:rPr>
                <w:sz w:val="20"/>
                <w:szCs w:val="20"/>
              </w:rPr>
              <w:t>Indicare</w:t>
            </w:r>
            <w:r w:rsidRPr="00BA0C9C">
              <w:rPr>
                <w:sz w:val="20"/>
                <w:szCs w:val="20"/>
              </w:rPr>
              <w:t xml:space="preserve"> in maniera separata – ove previsto </w:t>
            </w:r>
            <w:r>
              <w:rPr>
                <w:sz w:val="20"/>
                <w:szCs w:val="20"/>
              </w:rPr>
              <w:t>–</w:t>
            </w:r>
            <w:r w:rsidRPr="00BA0C9C">
              <w:rPr>
                <w:sz w:val="20"/>
                <w:szCs w:val="20"/>
              </w:rPr>
              <w:t xml:space="preserve"> </w:t>
            </w:r>
            <w:r>
              <w:rPr>
                <w:sz w:val="20"/>
                <w:szCs w:val="20"/>
              </w:rPr>
              <w:t>i CFU</w:t>
            </w:r>
            <w:r w:rsidRPr="00BA0C9C">
              <w:rPr>
                <w:sz w:val="20"/>
                <w:szCs w:val="20"/>
              </w:rPr>
              <w:t xml:space="preserve"> per lezione, laboratorio, esercitazione</w:t>
            </w:r>
            <w:r>
              <w:rPr>
                <w:sz w:val="20"/>
                <w:szCs w:val="20"/>
              </w:rPr>
              <w:t>.</w:t>
            </w:r>
          </w:p>
        </w:tc>
        <w:tc>
          <w:tcPr>
            <w:tcW w:w="2552" w:type="dxa"/>
            <w:tcBorders>
              <w:top w:val="single" w:sz="4" w:space="0" w:color="7F7F7F"/>
              <w:left w:val="single" w:sz="4" w:space="0" w:color="7F7F7F"/>
              <w:bottom w:val="thinThickThinSmallGap" w:sz="24" w:space="0" w:color="7F7F7F"/>
              <w:right w:val="single" w:sz="4" w:space="0" w:color="7F7F7F"/>
            </w:tcBorders>
          </w:tcPr>
          <w:p w14:paraId="48A13A24" w14:textId="77777777" w:rsidR="00624C17" w:rsidRDefault="00624C17" w:rsidP="00D8070B">
            <w:pPr>
              <w:spacing w:after="0" w:line="240" w:lineRule="auto"/>
              <w:jc w:val="both"/>
              <w:rPr>
                <w:sz w:val="20"/>
                <w:szCs w:val="20"/>
              </w:rPr>
            </w:pPr>
            <w:r w:rsidRPr="00BA0C9C">
              <w:rPr>
                <w:sz w:val="20"/>
                <w:szCs w:val="20"/>
              </w:rPr>
              <w:t xml:space="preserve">n.  ore: </w:t>
            </w:r>
          </w:p>
          <w:p w14:paraId="792567C8" w14:textId="77777777" w:rsidR="00624C17" w:rsidRDefault="00624C17" w:rsidP="00D8070B">
            <w:pPr>
              <w:spacing w:after="0" w:line="240" w:lineRule="auto"/>
              <w:jc w:val="both"/>
              <w:rPr>
                <w:sz w:val="20"/>
                <w:szCs w:val="20"/>
              </w:rPr>
            </w:pPr>
            <w:r w:rsidRPr="00336BFB">
              <w:rPr>
                <w:sz w:val="20"/>
                <w:szCs w:val="20"/>
                <w:u w:val="single"/>
              </w:rPr>
              <w:t>Indicazioni per la compilazione</w:t>
            </w:r>
            <w:r w:rsidRPr="00630E98">
              <w:rPr>
                <w:sz w:val="20"/>
                <w:szCs w:val="20"/>
              </w:rPr>
              <w:t xml:space="preserve">: </w:t>
            </w:r>
          </w:p>
          <w:p w14:paraId="30203480" w14:textId="7D7B67B9" w:rsidR="00624C17" w:rsidRPr="00BA0C9C" w:rsidRDefault="00624C17" w:rsidP="00D8070B">
            <w:pPr>
              <w:spacing w:after="0" w:line="240" w:lineRule="auto"/>
              <w:jc w:val="both"/>
              <w:rPr>
                <w:sz w:val="20"/>
                <w:szCs w:val="20"/>
              </w:rPr>
            </w:pPr>
            <w:r>
              <w:rPr>
                <w:sz w:val="20"/>
                <w:szCs w:val="20"/>
              </w:rPr>
              <w:t>Indicare</w:t>
            </w:r>
            <w:r w:rsidRPr="00BA0C9C">
              <w:rPr>
                <w:sz w:val="20"/>
                <w:szCs w:val="20"/>
              </w:rPr>
              <w:t xml:space="preserve"> in maniera separata</w:t>
            </w:r>
            <w:r>
              <w:rPr>
                <w:sz w:val="20"/>
                <w:szCs w:val="20"/>
              </w:rPr>
              <w:t xml:space="preserve"> </w:t>
            </w:r>
            <w:r w:rsidRPr="00BA0C9C">
              <w:rPr>
                <w:sz w:val="20"/>
                <w:szCs w:val="20"/>
              </w:rPr>
              <w:t xml:space="preserve">– ove previsto </w:t>
            </w:r>
            <w:r>
              <w:rPr>
                <w:sz w:val="20"/>
                <w:szCs w:val="20"/>
              </w:rPr>
              <w:t>–</w:t>
            </w:r>
            <w:r w:rsidRPr="00BA0C9C">
              <w:rPr>
                <w:sz w:val="20"/>
                <w:szCs w:val="20"/>
              </w:rPr>
              <w:t xml:space="preserve">  </w:t>
            </w:r>
            <w:r>
              <w:rPr>
                <w:sz w:val="20"/>
                <w:szCs w:val="20"/>
              </w:rPr>
              <w:t>le</w:t>
            </w:r>
            <w:r w:rsidRPr="00BA0C9C">
              <w:rPr>
                <w:sz w:val="20"/>
                <w:szCs w:val="20"/>
              </w:rPr>
              <w:t xml:space="preserve"> ore per lezi</w:t>
            </w:r>
            <w:r>
              <w:rPr>
                <w:sz w:val="20"/>
                <w:szCs w:val="20"/>
              </w:rPr>
              <w:t>one, laboratorio, esercitazione.</w:t>
            </w:r>
          </w:p>
          <w:p w14:paraId="5E8AEF1C" w14:textId="77777777" w:rsidR="00624C17" w:rsidRPr="00BA0C9C" w:rsidRDefault="00624C17" w:rsidP="00D8070B">
            <w:pPr>
              <w:spacing w:after="0" w:line="240" w:lineRule="auto"/>
              <w:jc w:val="both"/>
              <w:rPr>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77666E00" w14:textId="408059C3" w:rsidR="00624C17" w:rsidRDefault="00624C17" w:rsidP="00D8070B">
            <w:pPr>
              <w:spacing w:after="0" w:line="240" w:lineRule="auto"/>
              <w:jc w:val="both"/>
              <w:rPr>
                <w:sz w:val="20"/>
                <w:szCs w:val="20"/>
              </w:rPr>
            </w:pPr>
            <w:r w:rsidRPr="00BA0C9C">
              <w:rPr>
                <w:sz w:val="20"/>
                <w:szCs w:val="20"/>
              </w:rPr>
              <w:t xml:space="preserve">Sede: </w:t>
            </w:r>
            <w:r>
              <w:rPr>
                <w:sz w:val="20"/>
                <w:szCs w:val="20"/>
              </w:rPr>
              <w:t>Potenza/Matera</w:t>
            </w:r>
          </w:p>
          <w:p w14:paraId="59A16E2C" w14:textId="2F96F35B" w:rsidR="00624C17" w:rsidRPr="00BA0C9C" w:rsidRDefault="00624C17" w:rsidP="00D8070B">
            <w:pPr>
              <w:spacing w:after="0" w:line="240" w:lineRule="auto"/>
              <w:jc w:val="both"/>
              <w:rPr>
                <w:sz w:val="20"/>
                <w:szCs w:val="20"/>
              </w:rPr>
            </w:pPr>
            <w:r w:rsidRPr="00BA0C9C">
              <w:rPr>
                <w:sz w:val="20"/>
                <w:szCs w:val="20"/>
              </w:rPr>
              <w:t>Dipartimento/Scuola:</w:t>
            </w:r>
          </w:p>
          <w:p w14:paraId="3768AAC2" w14:textId="77777777" w:rsidR="00624C17" w:rsidRPr="00BA0C9C" w:rsidRDefault="00624C17" w:rsidP="00D8070B">
            <w:pPr>
              <w:spacing w:after="0" w:line="240" w:lineRule="auto"/>
              <w:jc w:val="both"/>
              <w:rPr>
                <w:sz w:val="20"/>
                <w:szCs w:val="20"/>
              </w:rPr>
            </w:pPr>
            <w:r w:rsidRPr="00BA0C9C">
              <w:rPr>
                <w:sz w:val="20"/>
                <w:szCs w:val="20"/>
              </w:rPr>
              <w:t>CdS:</w:t>
            </w:r>
          </w:p>
          <w:p w14:paraId="7F127D22" w14:textId="77777777" w:rsidR="00624C17" w:rsidRDefault="00624C17" w:rsidP="00D8070B">
            <w:pPr>
              <w:spacing w:after="0" w:line="240" w:lineRule="auto"/>
              <w:jc w:val="both"/>
              <w:rPr>
                <w:sz w:val="20"/>
                <w:szCs w:val="20"/>
              </w:rPr>
            </w:pPr>
            <w:r w:rsidRPr="00336BFB">
              <w:rPr>
                <w:sz w:val="20"/>
                <w:szCs w:val="20"/>
                <w:u w:val="single"/>
              </w:rPr>
              <w:t>Indicazioni per la compilazione</w:t>
            </w:r>
            <w:r w:rsidRPr="00630E98">
              <w:rPr>
                <w:sz w:val="20"/>
                <w:szCs w:val="20"/>
              </w:rPr>
              <w:t xml:space="preserve">: </w:t>
            </w:r>
          </w:p>
          <w:p w14:paraId="197AA624" w14:textId="02472CCE" w:rsidR="00624C17" w:rsidRPr="00BA0C9C" w:rsidRDefault="00624C17" w:rsidP="00D8070B">
            <w:pPr>
              <w:spacing w:after="0" w:line="240" w:lineRule="auto"/>
              <w:jc w:val="both"/>
              <w:rPr>
                <w:sz w:val="20"/>
                <w:szCs w:val="20"/>
              </w:rPr>
            </w:pPr>
            <w:r w:rsidRPr="00BA0C9C">
              <w:rPr>
                <w:sz w:val="20"/>
                <w:szCs w:val="20"/>
              </w:rPr>
              <w:t>Nel caso di insegnamenti/moduli mutuati, compilare schede separate se il Dipartimento/Scuola è differente</w:t>
            </w:r>
            <w:r>
              <w:rPr>
                <w:sz w:val="20"/>
                <w:szCs w:val="20"/>
              </w:rPr>
              <w:t xml:space="preserve">. </w:t>
            </w:r>
          </w:p>
        </w:tc>
        <w:tc>
          <w:tcPr>
            <w:tcW w:w="1795" w:type="dxa"/>
            <w:tcBorders>
              <w:top w:val="single" w:sz="4" w:space="0" w:color="7F7F7F"/>
              <w:left w:val="single" w:sz="4" w:space="0" w:color="808080"/>
              <w:bottom w:val="thinThickThinSmallGap" w:sz="24" w:space="0" w:color="7F7F7F"/>
            </w:tcBorders>
          </w:tcPr>
          <w:p w14:paraId="114468CE" w14:textId="77777777" w:rsidR="00624C17" w:rsidRPr="00BA0C9C" w:rsidRDefault="00624C17" w:rsidP="00D8070B">
            <w:pPr>
              <w:spacing w:after="0" w:line="240" w:lineRule="auto"/>
              <w:jc w:val="both"/>
              <w:rPr>
                <w:sz w:val="20"/>
                <w:szCs w:val="20"/>
              </w:rPr>
            </w:pPr>
            <w:r w:rsidRPr="00BA0C9C">
              <w:rPr>
                <w:sz w:val="20"/>
                <w:szCs w:val="20"/>
              </w:rPr>
              <w:t xml:space="preserve">Semestre: </w:t>
            </w:r>
          </w:p>
        </w:tc>
      </w:tr>
      <w:tr w:rsidR="00336BFB" w:rsidRPr="00EC4768" w14:paraId="75871186" w14:textId="77777777" w:rsidTr="00D8070B">
        <w:trPr>
          <w:trHeight w:val="345"/>
        </w:trPr>
        <w:tc>
          <w:tcPr>
            <w:tcW w:w="9638" w:type="dxa"/>
            <w:gridSpan w:val="5"/>
            <w:tcBorders>
              <w:top w:val="thinThickThinSmallGap" w:sz="24" w:space="0" w:color="7F7F7F"/>
              <w:bottom w:val="single" w:sz="4" w:space="0" w:color="7F7F7F"/>
            </w:tcBorders>
          </w:tcPr>
          <w:p w14:paraId="7FC9E1C2" w14:textId="59B82FE6" w:rsidR="00336BFB" w:rsidRPr="00094A12" w:rsidRDefault="00336BFB" w:rsidP="00D8070B">
            <w:pPr>
              <w:spacing w:after="0" w:line="240" w:lineRule="auto"/>
              <w:rPr>
                <w:rFonts w:asciiTheme="minorHAnsi" w:hAnsiTheme="minorHAnsi"/>
                <w:sz w:val="20"/>
                <w:szCs w:val="20"/>
              </w:rPr>
            </w:pPr>
            <w:r w:rsidRPr="00094A12">
              <w:rPr>
                <w:rFonts w:asciiTheme="minorHAnsi" w:hAnsiTheme="minorHAnsi"/>
                <w:sz w:val="20"/>
                <w:szCs w:val="20"/>
              </w:rPr>
              <w:t>OBIETTIVI FORMATIVI</w:t>
            </w:r>
            <w:r>
              <w:rPr>
                <w:rFonts w:asciiTheme="minorHAnsi" w:hAnsiTheme="minorHAnsi"/>
                <w:sz w:val="20"/>
                <w:szCs w:val="20"/>
              </w:rPr>
              <w:t xml:space="preserve"> E RISULTATI DI APPRENDIMENTO</w:t>
            </w:r>
          </w:p>
          <w:p w14:paraId="3CB63CF7" w14:textId="5188D77F" w:rsidR="00624C17" w:rsidRDefault="00624C17" w:rsidP="00D8070B">
            <w:pPr>
              <w:widowControl w:val="0"/>
              <w:autoSpaceDE w:val="0"/>
              <w:autoSpaceDN w:val="0"/>
              <w:adjustRightInd w:val="0"/>
              <w:spacing w:after="0"/>
              <w:jc w:val="both"/>
              <w:rPr>
                <w:rFonts w:asciiTheme="minorHAnsi" w:hAnsiTheme="minorHAnsi"/>
                <w:sz w:val="20"/>
                <w:szCs w:val="20"/>
              </w:rPr>
            </w:pPr>
            <w:r w:rsidRPr="00336BFB">
              <w:rPr>
                <w:sz w:val="20"/>
                <w:szCs w:val="20"/>
                <w:u w:val="single"/>
              </w:rPr>
              <w:t>Indicazioni per la compilazione</w:t>
            </w:r>
            <w:r w:rsidR="00D02FFE">
              <w:rPr>
                <w:sz w:val="20"/>
                <w:szCs w:val="20"/>
              </w:rPr>
              <w:t xml:space="preserve"> (gli esempi sono puramente indicativi e, inoltre, rappresentano un riferimento utile per la lunghezza del testo di ciascun campo):</w:t>
            </w:r>
          </w:p>
          <w:p w14:paraId="7EE6D90B" w14:textId="2979A16B" w:rsidR="00336BFB" w:rsidRDefault="00336BFB" w:rsidP="00D8070B">
            <w:pPr>
              <w:widowControl w:val="0"/>
              <w:autoSpaceDE w:val="0"/>
              <w:autoSpaceDN w:val="0"/>
              <w:adjustRightInd w:val="0"/>
              <w:spacing w:after="0"/>
              <w:jc w:val="both"/>
              <w:rPr>
                <w:rFonts w:asciiTheme="minorHAnsi" w:hAnsiTheme="minorHAnsi"/>
                <w:sz w:val="20"/>
                <w:szCs w:val="20"/>
              </w:rPr>
            </w:pPr>
            <w:r w:rsidRPr="00094A12">
              <w:rPr>
                <w:rFonts w:asciiTheme="minorHAnsi" w:hAnsiTheme="minorHAnsi"/>
                <w:sz w:val="20"/>
                <w:szCs w:val="20"/>
              </w:rPr>
              <w:t xml:space="preserve">Riportare una sintesi degli obiettivi di apprendimento, </w:t>
            </w:r>
            <w:r w:rsidR="00D8070B">
              <w:rPr>
                <w:rFonts w:asciiTheme="minorHAnsi" w:hAnsiTheme="minorHAnsi"/>
                <w:sz w:val="20"/>
                <w:szCs w:val="20"/>
              </w:rPr>
              <w:t>tenendo presente gli obiettivi formativi del CdS riportati nel quadro A.4a della SUA-CdS</w:t>
            </w:r>
            <w:r w:rsidR="00E760AC">
              <w:rPr>
                <w:rFonts w:asciiTheme="minorHAnsi" w:hAnsiTheme="minorHAnsi"/>
                <w:sz w:val="20"/>
                <w:szCs w:val="20"/>
              </w:rPr>
              <w:t>; in particolare,</w:t>
            </w:r>
            <w:r w:rsidR="00D8070B" w:rsidRPr="00094A12">
              <w:rPr>
                <w:rFonts w:asciiTheme="minorHAnsi" w:hAnsiTheme="minorHAnsi"/>
                <w:sz w:val="20"/>
                <w:szCs w:val="20"/>
              </w:rPr>
              <w:t xml:space="preserve"> </w:t>
            </w:r>
            <w:r w:rsidR="00E760AC">
              <w:rPr>
                <w:rFonts w:asciiTheme="minorHAnsi" w:hAnsiTheme="minorHAnsi"/>
                <w:sz w:val="20"/>
                <w:szCs w:val="20"/>
              </w:rPr>
              <w:t>si richiede di descrivere</w:t>
            </w:r>
            <w:r w:rsidRPr="00094A12">
              <w:rPr>
                <w:rFonts w:asciiTheme="minorHAnsi" w:hAnsiTheme="minorHAnsi"/>
                <w:sz w:val="20"/>
                <w:szCs w:val="20"/>
              </w:rPr>
              <w:t xml:space="preserve"> le </w:t>
            </w:r>
            <w:r w:rsidRPr="004F3888">
              <w:rPr>
                <w:rFonts w:asciiTheme="minorHAnsi" w:hAnsiTheme="minorHAnsi"/>
                <w:b/>
                <w:sz w:val="20"/>
                <w:szCs w:val="20"/>
              </w:rPr>
              <w:t>conoscenze</w:t>
            </w:r>
            <w:r w:rsidRPr="00094A12">
              <w:rPr>
                <w:rFonts w:asciiTheme="minorHAnsi" w:hAnsiTheme="minorHAnsi"/>
                <w:sz w:val="20"/>
                <w:szCs w:val="20"/>
              </w:rPr>
              <w:t xml:space="preserve"> e le </w:t>
            </w:r>
            <w:r w:rsidRPr="004F3888">
              <w:rPr>
                <w:rFonts w:asciiTheme="minorHAnsi" w:hAnsiTheme="minorHAnsi"/>
                <w:b/>
                <w:sz w:val="20"/>
                <w:szCs w:val="20"/>
              </w:rPr>
              <w:t>abilità</w:t>
            </w:r>
            <w:r w:rsidRPr="00094A12">
              <w:rPr>
                <w:rFonts w:asciiTheme="minorHAnsi" w:hAnsiTheme="minorHAnsi"/>
                <w:sz w:val="20"/>
                <w:szCs w:val="20"/>
              </w:rPr>
              <w:t xml:space="preserve"> che il modulo/l’insegnamento si propone di trasmettere allo studente e la cui effettiva acquisizione sarà verificata in sede di esame. </w:t>
            </w:r>
          </w:p>
          <w:p w14:paraId="792167B7" w14:textId="77777777" w:rsidR="00336BFB" w:rsidRPr="00094A12" w:rsidRDefault="00336BFB" w:rsidP="00D8070B">
            <w:pPr>
              <w:widowControl w:val="0"/>
              <w:autoSpaceDE w:val="0"/>
              <w:autoSpaceDN w:val="0"/>
              <w:adjustRightInd w:val="0"/>
              <w:spacing w:after="0"/>
              <w:jc w:val="both"/>
              <w:rPr>
                <w:rFonts w:asciiTheme="minorHAnsi" w:hAnsiTheme="minorHAnsi"/>
                <w:sz w:val="20"/>
                <w:szCs w:val="20"/>
              </w:rPr>
            </w:pPr>
            <w:r w:rsidRPr="004F3888">
              <w:rPr>
                <w:rFonts w:asciiTheme="minorHAnsi" w:hAnsiTheme="minorHAnsi"/>
                <w:b/>
                <w:sz w:val="20"/>
                <w:szCs w:val="20"/>
                <w:u w:val="single"/>
              </w:rPr>
              <w:t>In una prima fase</w:t>
            </w:r>
            <w:r>
              <w:rPr>
                <w:rFonts w:asciiTheme="minorHAnsi" w:hAnsiTheme="minorHAnsi"/>
                <w:b/>
                <w:sz w:val="20"/>
                <w:szCs w:val="20"/>
                <w:u w:val="single"/>
              </w:rPr>
              <w:t xml:space="preserve"> di applicazione di questo modello di scheda</w:t>
            </w:r>
            <w:r w:rsidRPr="004F3888">
              <w:rPr>
                <w:rFonts w:asciiTheme="minorHAnsi" w:hAnsiTheme="minorHAnsi"/>
                <w:b/>
                <w:sz w:val="20"/>
                <w:szCs w:val="20"/>
                <w:u w:val="single"/>
              </w:rPr>
              <w:t xml:space="preserve"> (per l’a.a. 2016-17)</w:t>
            </w:r>
            <w:r>
              <w:rPr>
                <w:rFonts w:asciiTheme="minorHAnsi" w:hAnsiTheme="minorHAnsi"/>
                <w:sz w:val="20"/>
                <w:szCs w:val="20"/>
              </w:rPr>
              <w:t>, si richiede di compilare questo campo distinguendo:</w:t>
            </w:r>
          </w:p>
          <w:p w14:paraId="1194C6E7" w14:textId="77777777" w:rsidR="00336BFB" w:rsidRPr="00094A12" w:rsidRDefault="00336BFB" w:rsidP="00D8070B">
            <w:pPr>
              <w:pStyle w:val="Paragrafoelenco"/>
              <w:widowControl w:val="0"/>
              <w:numPr>
                <w:ilvl w:val="0"/>
                <w:numId w:val="7"/>
              </w:numPr>
              <w:autoSpaceDE w:val="0"/>
              <w:autoSpaceDN w:val="0"/>
              <w:adjustRightInd w:val="0"/>
              <w:jc w:val="both"/>
              <w:rPr>
                <w:rFonts w:asciiTheme="minorHAnsi" w:hAnsiTheme="minorHAnsi"/>
                <w:sz w:val="20"/>
                <w:szCs w:val="20"/>
              </w:rPr>
            </w:pPr>
            <w:r w:rsidRPr="00094A12">
              <w:rPr>
                <w:rFonts w:asciiTheme="minorHAnsi" w:hAnsiTheme="minorHAnsi"/>
                <w:b/>
                <w:sz w:val="20"/>
                <w:szCs w:val="20"/>
              </w:rPr>
              <w:t>Conoscenze:</w:t>
            </w:r>
            <w:r w:rsidRPr="00094A12">
              <w:rPr>
                <w:rFonts w:asciiTheme="minorHAnsi" w:hAnsiTheme="minorHAnsi"/>
                <w:sz w:val="20"/>
                <w:szCs w:val="20"/>
              </w:rPr>
              <w:t xml:space="preserve"> si richiede di descrivere l’insieme di fatti, principi, teorie e pratiche che caratterizzano il modulo/l’insegnamento.</w:t>
            </w:r>
          </w:p>
          <w:p w14:paraId="6A677A3D" w14:textId="041BD09A" w:rsidR="00624C17" w:rsidRPr="00D8070B" w:rsidRDefault="00336BFB" w:rsidP="00D8070B">
            <w:pPr>
              <w:pStyle w:val="Paragrafoelenco"/>
              <w:widowControl w:val="0"/>
              <w:numPr>
                <w:ilvl w:val="0"/>
                <w:numId w:val="7"/>
              </w:numPr>
              <w:autoSpaceDE w:val="0"/>
              <w:autoSpaceDN w:val="0"/>
              <w:adjustRightInd w:val="0"/>
              <w:jc w:val="both"/>
              <w:rPr>
                <w:rFonts w:asciiTheme="minorHAnsi" w:hAnsiTheme="minorHAnsi"/>
                <w:sz w:val="20"/>
                <w:szCs w:val="20"/>
              </w:rPr>
            </w:pPr>
            <w:r w:rsidRPr="00094A12">
              <w:rPr>
                <w:rFonts w:asciiTheme="minorHAnsi" w:hAnsiTheme="minorHAnsi"/>
                <w:b/>
                <w:sz w:val="20"/>
                <w:szCs w:val="20"/>
              </w:rPr>
              <w:t>Abilità</w:t>
            </w:r>
            <w:r w:rsidRPr="00094A12">
              <w:rPr>
                <w:rFonts w:asciiTheme="minorHAnsi" w:hAnsiTheme="minorHAnsi"/>
                <w:sz w:val="20"/>
                <w:szCs w:val="20"/>
              </w:rPr>
              <w:t>: si richiede di descrivere l’insieme di azioni e/o procedimenti ritenuti indispensabili per applicare le conoscenze e comprensione al fine di affrontare un compito assegnato o di risolvere un problema così come si present</w:t>
            </w:r>
            <w:r w:rsidR="00D8070B">
              <w:rPr>
                <w:rFonts w:asciiTheme="minorHAnsi" w:hAnsiTheme="minorHAnsi"/>
                <w:sz w:val="20"/>
                <w:szCs w:val="20"/>
              </w:rPr>
              <w:t>ano nella pratica professionale</w:t>
            </w:r>
            <w:r w:rsidR="00624C17" w:rsidRPr="00D8070B">
              <w:rPr>
                <w:rFonts w:asciiTheme="minorHAnsi" w:hAnsiTheme="minorHAnsi"/>
                <w:sz w:val="20"/>
                <w:szCs w:val="20"/>
              </w:rPr>
              <w:t>.</w:t>
            </w:r>
          </w:p>
          <w:p w14:paraId="5FE550A3" w14:textId="77777777" w:rsidR="00336BFB" w:rsidRPr="00A62881" w:rsidRDefault="00336BFB" w:rsidP="00D8070B">
            <w:pPr>
              <w:pStyle w:val="NormaleWeb"/>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w:t>
            </w:r>
          </w:p>
          <w:p w14:paraId="7B53667C" w14:textId="77777777" w:rsidR="00336BFB" w:rsidRPr="00A62881" w:rsidRDefault="00336BFB" w:rsidP="00D8070B">
            <w:pPr>
              <w:pStyle w:val="NormaleWeb"/>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Il corso rappresenta il primo insegnamento di … ed esamina gli elementi di base di…, trattando ...</w:t>
            </w:r>
          </w:p>
          <w:p w14:paraId="498FAB1E" w14:textId="77777777" w:rsidR="00336BFB" w:rsidRPr="00A62881" w:rsidRDefault="00336BFB" w:rsidP="00D8070B">
            <w:pPr>
              <w:pStyle w:val="NormaleWeb"/>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L'obiettivo principale del corso consiste nel fornire agli studenti le basi per affrontare lo studio ...</w:t>
            </w:r>
          </w:p>
          <w:p w14:paraId="27A47258" w14:textId="01BFA0EE" w:rsidR="00336BFB" w:rsidRPr="00A62881" w:rsidRDefault="00336BFB" w:rsidP="00D8070B">
            <w:pPr>
              <w:pStyle w:val="NormaleWeb"/>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 xml:space="preserve">Le principali conoscenze </w:t>
            </w:r>
            <w:r w:rsidR="00624C17">
              <w:rPr>
                <w:rFonts w:asciiTheme="minorHAnsi" w:hAnsiTheme="minorHAnsi"/>
                <w:i/>
                <w:color w:val="011893"/>
                <w:sz w:val="16"/>
                <w:szCs w:val="16"/>
              </w:rPr>
              <w:t>fornite</w:t>
            </w:r>
            <w:r w:rsidRPr="00A62881">
              <w:rPr>
                <w:rFonts w:asciiTheme="minorHAnsi" w:hAnsiTheme="minorHAnsi"/>
                <w:i/>
                <w:color w:val="011893"/>
                <w:sz w:val="16"/>
                <w:szCs w:val="16"/>
              </w:rPr>
              <w:t xml:space="preserve"> saranno:</w:t>
            </w:r>
          </w:p>
          <w:p w14:paraId="6AC368A4"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elementi di base di ...;</w:t>
            </w:r>
          </w:p>
          <w:p w14:paraId="65925123"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conoscenze relative a ...;</w:t>
            </w:r>
          </w:p>
          <w:p w14:paraId="393FABB1"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u w:val="single"/>
              </w:rPr>
            </w:pPr>
            <w:r w:rsidRPr="00A62881">
              <w:rPr>
                <w:rFonts w:asciiTheme="minorHAnsi" w:hAnsiTheme="minorHAnsi"/>
                <w:i/>
                <w:color w:val="011893"/>
                <w:sz w:val="16"/>
                <w:szCs w:val="16"/>
              </w:rPr>
              <w:t>caratteristiche fondamentali di …;</w:t>
            </w:r>
          </w:p>
          <w:p w14:paraId="5AAA886E"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conoscenze di base per affrontare lo studio di …;</w:t>
            </w:r>
          </w:p>
          <w:p w14:paraId="5B40C9B6"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conoscenze di base di …;</w:t>
            </w:r>
          </w:p>
          <w:p w14:paraId="5F873E95" w14:textId="77777777" w:rsidR="00336BFB" w:rsidRPr="00A62881" w:rsidRDefault="00336BFB" w:rsidP="00D8070B">
            <w:pPr>
              <w:pStyle w:val="NormaleWeb"/>
              <w:numPr>
                <w:ilvl w:val="0"/>
                <w:numId w:val="8"/>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fondamenti di … .</w:t>
            </w:r>
          </w:p>
          <w:p w14:paraId="6278B072" w14:textId="77777777" w:rsidR="00336BFB" w:rsidRPr="00A62881" w:rsidRDefault="00336BFB" w:rsidP="00D8070B">
            <w:pPr>
              <w:pStyle w:val="NormaleWeb"/>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Le principali abilità (ossia la capacità di applicare le conoscenze acquisite) saranno:</w:t>
            </w:r>
          </w:p>
          <w:p w14:paraId="4B15E8D8" w14:textId="77777777" w:rsidR="00336BFB" w:rsidRPr="00A62881" w:rsidRDefault="00336BFB" w:rsidP="00D8070B">
            <w:pPr>
              <w:pStyle w:val="NormaleWeb"/>
              <w:numPr>
                <w:ilvl w:val="0"/>
                <w:numId w:val="9"/>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lastRenderedPageBreak/>
              <w:t>analizzare …;</w:t>
            </w:r>
          </w:p>
          <w:p w14:paraId="229281BC" w14:textId="77777777" w:rsidR="00336BFB" w:rsidRPr="00A62881" w:rsidRDefault="00336BFB" w:rsidP="00D8070B">
            <w:pPr>
              <w:pStyle w:val="NormaleWeb"/>
              <w:numPr>
                <w:ilvl w:val="0"/>
                <w:numId w:val="9"/>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identificare …;</w:t>
            </w:r>
          </w:p>
          <w:p w14:paraId="6987C5E9" w14:textId="77777777" w:rsidR="00336BFB" w:rsidRPr="00A62881" w:rsidRDefault="00336BFB" w:rsidP="00D8070B">
            <w:pPr>
              <w:pStyle w:val="NormaleWeb"/>
              <w:numPr>
                <w:ilvl w:val="0"/>
                <w:numId w:val="9"/>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valutare …;</w:t>
            </w:r>
          </w:p>
          <w:p w14:paraId="18C079D4" w14:textId="77777777" w:rsidR="00336BFB" w:rsidRPr="00A62881" w:rsidRDefault="00336BFB" w:rsidP="00D8070B">
            <w:pPr>
              <w:pStyle w:val="NormaleWeb"/>
              <w:numPr>
                <w:ilvl w:val="0"/>
                <w:numId w:val="9"/>
              </w:numPr>
              <w:spacing w:before="0" w:beforeAutospacing="0" w:after="0" w:afterAutospacing="0"/>
              <w:jc w:val="both"/>
              <w:rPr>
                <w:rFonts w:asciiTheme="minorHAnsi" w:hAnsiTheme="minorHAnsi"/>
                <w:i/>
                <w:color w:val="011893"/>
                <w:sz w:val="16"/>
                <w:szCs w:val="16"/>
              </w:rPr>
            </w:pPr>
            <w:r w:rsidRPr="00A62881">
              <w:rPr>
                <w:rFonts w:asciiTheme="minorHAnsi" w:hAnsiTheme="minorHAnsi"/>
                <w:i/>
                <w:color w:val="011893"/>
                <w:sz w:val="16"/>
                <w:szCs w:val="16"/>
              </w:rPr>
              <w:t>utilizzare … .</w:t>
            </w:r>
          </w:p>
          <w:p w14:paraId="2B0E68FF" w14:textId="7E4D15FB" w:rsidR="00336BFB" w:rsidRDefault="00336BFB" w:rsidP="00D8070B">
            <w:pPr>
              <w:pStyle w:val="NormaleWeb"/>
              <w:spacing w:before="0" w:beforeAutospacing="0" w:after="0" w:afterAutospacing="0"/>
              <w:jc w:val="both"/>
              <w:rPr>
                <w:rFonts w:asciiTheme="minorHAnsi" w:hAnsiTheme="minorHAnsi"/>
              </w:rPr>
            </w:pPr>
            <w:r>
              <w:rPr>
                <w:rFonts w:asciiTheme="minorHAnsi" w:hAnsiTheme="minorHAnsi"/>
                <w:b/>
                <w:u w:val="single"/>
              </w:rPr>
              <w:t>A partire dal</w:t>
            </w:r>
            <w:r w:rsidRPr="004F3888">
              <w:rPr>
                <w:rFonts w:asciiTheme="minorHAnsi" w:hAnsiTheme="minorHAnsi"/>
                <w:b/>
                <w:u w:val="single"/>
              </w:rPr>
              <w:t>l’</w:t>
            </w:r>
            <w:r>
              <w:rPr>
                <w:rFonts w:asciiTheme="minorHAnsi" w:hAnsiTheme="minorHAnsi"/>
                <w:b/>
                <w:u w:val="single"/>
              </w:rPr>
              <w:t>a.a. 2017-18</w:t>
            </w:r>
            <w:r w:rsidRPr="004F3888">
              <w:rPr>
                <w:rFonts w:asciiTheme="minorHAnsi" w:hAnsiTheme="minorHAnsi"/>
              </w:rPr>
              <w:t xml:space="preserve">, </w:t>
            </w:r>
            <w:r w:rsidRPr="00094A12">
              <w:rPr>
                <w:rFonts w:asciiTheme="minorHAnsi" w:hAnsiTheme="minorHAnsi"/>
              </w:rPr>
              <w:t xml:space="preserve">si </w:t>
            </w:r>
            <w:r>
              <w:rPr>
                <w:rFonts w:asciiTheme="minorHAnsi" w:hAnsiTheme="minorHAnsi"/>
              </w:rPr>
              <w:t>richiederà di</w:t>
            </w:r>
            <w:r w:rsidRPr="00094A12">
              <w:rPr>
                <w:rFonts w:asciiTheme="minorHAnsi" w:hAnsiTheme="minorHAnsi"/>
              </w:rPr>
              <w:t xml:space="preserve"> impostare </w:t>
            </w:r>
            <w:r>
              <w:rPr>
                <w:rFonts w:asciiTheme="minorHAnsi" w:hAnsiTheme="minorHAnsi"/>
              </w:rPr>
              <w:t>il campo in maniera più dettagliata, facendo riferimento esplicito ai Descrittori di Dublino</w:t>
            </w:r>
            <w:r w:rsidR="00624C17">
              <w:rPr>
                <w:rFonts w:asciiTheme="minorHAnsi" w:hAnsiTheme="minorHAnsi"/>
              </w:rPr>
              <w:t xml:space="preserve"> per i risultati di apprendimento attesi. In particolare, ciascun docent</w:t>
            </w:r>
            <w:r w:rsidR="006661DF">
              <w:rPr>
                <w:rFonts w:asciiTheme="minorHAnsi" w:hAnsiTheme="minorHAnsi"/>
              </w:rPr>
              <w:t xml:space="preserve">e </w:t>
            </w:r>
            <w:r w:rsidR="00CB2AA3">
              <w:rPr>
                <w:rFonts w:asciiTheme="minorHAnsi" w:hAnsiTheme="minorHAnsi"/>
              </w:rPr>
              <w:t>p</w:t>
            </w:r>
            <w:r w:rsidR="006661DF">
              <w:rPr>
                <w:rFonts w:asciiTheme="minorHAnsi" w:hAnsiTheme="minorHAnsi"/>
              </w:rPr>
              <w:t xml:space="preserve">otrà </w:t>
            </w:r>
            <w:r w:rsidR="00CB2AA3">
              <w:rPr>
                <w:rFonts w:asciiTheme="minorHAnsi" w:hAnsiTheme="minorHAnsi"/>
              </w:rPr>
              <w:t>semplicemente indicare a quali risultati di apprendimento declinati n</w:t>
            </w:r>
            <w:r w:rsidR="006661DF">
              <w:rPr>
                <w:rFonts w:asciiTheme="minorHAnsi" w:hAnsiTheme="minorHAnsi"/>
              </w:rPr>
              <w:t>ei quadri A4.b.2 e A4.c della scheda SUA-CdS</w:t>
            </w:r>
            <w:r w:rsidR="00CB2AA3">
              <w:rPr>
                <w:rFonts w:asciiTheme="minorHAnsi" w:hAnsiTheme="minorHAnsi"/>
              </w:rPr>
              <w:t xml:space="preserve"> il modulo/insegnamento contribuisce e come.</w:t>
            </w:r>
          </w:p>
          <w:p w14:paraId="6E513791" w14:textId="248C9ED4" w:rsidR="00CB2AA3" w:rsidRPr="00094A12" w:rsidRDefault="00CB2AA3" w:rsidP="00D8070B">
            <w:pPr>
              <w:pStyle w:val="NormaleWeb"/>
              <w:tabs>
                <w:tab w:val="left" w:pos="6053"/>
              </w:tabs>
              <w:spacing w:before="0" w:beforeAutospacing="0" w:after="0" w:afterAutospacing="0"/>
              <w:jc w:val="both"/>
              <w:rPr>
                <w:rFonts w:asciiTheme="minorHAnsi" w:hAnsiTheme="minorHAnsi"/>
              </w:rPr>
            </w:pPr>
            <w:r>
              <w:rPr>
                <w:rFonts w:asciiTheme="minorHAnsi" w:hAnsiTheme="minorHAnsi"/>
              </w:rPr>
              <w:t>I seguenti esempi possono essere d’aiuto, nel caso si volesse compilare questo campo con un maggior livello di dettagli.</w:t>
            </w:r>
          </w:p>
          <w:p w14:paraId="62DED434" w14:textId="77777777" w:rsidR="00336BFB" w:rsidRPr="00094A12" w:rsidRDefault="00336BFB" w:rsidP="00D8070B">
            <w:pPr>
              <w:pStyle w:val="NormaleWeb"/>
              <w:numPr>
                <w:ilvl w:val="0"/>
                <w:numId w:val="3"/>
              </w:numPr>
              <w:spacing w:before="0" w:beforeAutospacing="0" w:after="0" w:afterAutospacing="0"/>
              <w:jc w:val="both"/>
              <w:rPr>
                <w:rFonts w:asciiTheme="minorHAnsi" w:hAnsiTheme="minorHAnsi"/>
              </w:rPr>
            </w:pPr>
            <w:r w:rsidRPr="00DF7EB4">
              <w:rPr>
                <w:rFonts w:asciiTheme="minorHAnsi" w:hAnsiTheme="minorHAnsi"/>
                <w:b/>
                <w:bCs/>
              </w:rPr>
              <w:t>Conoscenza e capacità di comprensione</w:t>
            </w:r>
            <w:r w:rsidRPr="00094A12">
              <w:rPr>
                <w:rFonts w:asciiTheme="minorHAnsi" w:hAnsiTheme="minorHAnsi"/>
              </w:rPr>
              <w:t xml:space="preserve">: si fa riferimento alla capacità di rielaborare quanto studiato in modo da trasformare le conoscenze apprese in una riflessione ed elaborazione più complessa. </w:t>
            </w:r>
          </w:p>
          <w:p w14:paraId="197FB95E" w14:textId="77777777" w:rsidR="00336BFB" w:rsidRPr="00A62881" w:rsidRDefault="00336BFB" w:rsidP="00D8070B">
            <w:pPr>
              <w:pStyle w:val="NormaleWeb"/>
              <w:spacing w:before="0" w:beforeAutospacing="0" w:after="0" w:afterAutospacing="0"/>
              <w:ind w:left="779"/>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 lo studente deve dimostrare di conoscere e saper comprendere le problematiche relative a …</w:t>
            </w:r>
          </w:p>
          <w:p w14:paraId="53F702E5" w14:textId="77777777" w:rsidR="00336BFB" w:rsidRPr="00094A12" w:rsidRDefault="00336BFB" w:rsidP="00D8070B">
            <w:pPr>
              <w:pStyle w:val="NormaleWeb"/>
              <w:numPr>
                <w:ilvl w:val="0"/>
                <w:numId w:val="3"/>
              </w:numPr>
              <w:spacing w:before="0" w:beforeAutospacing="0" w:after="0" w:afterAutospacing="0"/>
              <w:jc w:val="both"/>
              <w:rPr>
                <w:rFonts w:asciiTheme="minorHAnsi" w:hAnsiTheme="minorHAnsi"/>
              </w:rPr>
            </w:pPr>
            <w:r w:rsidRPr="00DF7EB4">
              <w:rPr>
                <w:rFonts w:asciiTheme="minorHAnsi" w:hAnsiTheme="minorHAnsi"/>
                <w:b/>
                <w:bCs/>
              </w:rPr>
              <w:t>Capacità di applicare conoscenza e comprensione</w:t>
            </w:r>
            <w:r w:rsidRPr="00094A12">
              <w:rPr>
                <w:rFonts w:asciiTheme="minorHAnsi" w:hAnsiTheme="minorHAnsi"/>
              </w:rPr>
              <w:t xml:space="preserve">: si fa riferimento alla capacità dello studente </w:t>
            </w:r>
            <w:r>
              <w:rPr>
                <w:rFonts w:asciiTheme="minorHAnsi" w:hAnsiTheme="minorHAnsi"/>
              </w:rPr>
              <w:t xml:space="preserve">di </w:t>
            </w:r>
            <w:r w:rsidRPr="00094A12">
              <w:rPr>
                <w:rFonts w:asciiTheme="minorHAnsi" w:hAnsiTheme="minorHAnsi"/>
              </w:rPr>
              <w:t>applica</w:t>
            </w:r>
            <w:r>
              <w:rPr>
                <w:rFonts w:asciiTheme="minorHAnsi" w:hAnsiTheme="minorHAnsi"/>
              </w:rPr>
              <w:t>re</w:t>
            </w:r>
            <w:r w:rsidRPr="00094A12">
              <w:rPr>
                <w:rFonts w:asciiTheme="minorHAnsi" w:hAnsiTheme="minorHAnsi"/>
              </w:rPr>
              <w:t xml:space="preserve"> </w:t>
            </w:r>
            <w:r>
              <w:rPr>
                <w:rFonts w:asciiTheme="minorHAnsi" w:hAnsiTheme="minorHAnsi"/>
              </w:rPr>
              <w:t>in pratica i</w:t>
            </w:r>
            <w:r w:rsidRPr="00094A12">
              <w:rPr>
                <w:rFonts w:asciiTheme="minorHAnsi" w:hAnsiTheme="minorHAnsi"/>
              </w:rPr>
              <w:t xml:space="preserve">l sapere acquisito, anche, e soprattutto, in ambiti diversi da quelli nei quali le conoscenze apprese vengono tradizionalmente utilizzate. </w:t>
            </w:r>
          </w:p>
          <w:p w14:paraId="4636EA6D" w14:textId="77777777" w:rsidR="00336BFB" w:rsidRPr="00A62881" w:rsidRDefault="00336BFB" w:rsidP="00D8070B">
            <w:pPr>
              <w:pStyle w:val="NormaleWeb"/>
              <w:spacing w:before="0" w:beforeAutospacing="0" w:after="0" w:afterAutospacing="0"/>
              <w:ind w:left="779"/>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 Lo studente deve dimostrare di essere in grado di progettare … e/o realizzare …</w:t>
            </w:r>
          </w:p>
          <w:p w14:paraId="43CC2C44" w14:textId="77777777" w:rsidR="00336BFB" w:rsidRPr="00094A12" w:rsidRDefault="00336BFB" w:rsidP="00D8070B">
            <w:pPr>
              <w:pStyle w:val="NormaleWeb"/>
              <w:numPr>
                <w:ilvl w:val="0"/>
                <w:numId w:val="3"/>
              </w:numPr>
              <w:spacing w:before="0" w:beforeAutospacing="0" w:after="0" w:afterAutospacing="0"/>
              <w:jc w:val="both"/>
              <w:rPr>
                <w:rFonts w:asciiTheme="minorHAnsi" w:hAnsiTheme="minorHAnsi"/>
              </w:rPr>
            </w:pPr>
            <w:r w:rsidRPr="00094A12">
              <w:rPr>
                <w:rFonts w:asciiTheme="minorHAnsi" w:hAnsiTheme="minorHAnsi"/>
                <w:b/>
                <w:bCs/>
              </w:rPr>
              <w:t>Autonomia di giudizio:</w:t>
            </w:r>
            <w:r>
              <w:rPr>
                <w:rFonts w:asciiTheme="minorHAnsi" w:hAnsiTheme="minorHAnsi"/>
              </w:rPr>
              <w:t xml:space="preserve"> lo studente deve </w:t>
            </w:r>
            <w:r w:rsidRPr="00094A12">
              <w:rPr>
                <w:rFonts w:asciiTheme="minorHAnsi" w:hAnsiTheme="minorHAnsi"/>
              </w:rPr>
              <w:t xml:space="preserve">essere in grado di approfondire autonomamente quanto imparato, </w:t>
            </w:r>
            <w:r>
              <w:rPr>
                <w:rFonts w:asciiTheme="minorHAnsi" w:hAnsiTheme="minorHAnsi"/>
              </w:rPr>
              <w:t>al fine di</w:t>
            </w:r>
            <w:r w:rsidRPr="00094A12">
              <w:rPr>
                <w:rFonts w:asciiTheme="minorHAnsi" w:hAnsiTheme="minorHAnsi"/>
              </w:rPr>
              <w:t xml:space="preserve"> utilizzare le conoscenze di base come una </w:t>
            </w:r>
            <w:r>
              <w:rPr>
                <w:rFonts w:asciiTheme="minorHAnsi" w:hAnsiTheme="minorHAnsi"/>
              </w:rPr>
              <w:t>base</w:t>
            </w:r>
            <w:r w:rsidRPr="00094A12">
              <w:rPr>
                <w:rFonts w:asciiTheme="minorHAnsi" w:hAnsiTheme="minorHAnsi"/>
              </w:rPr>
              <w:t xml:space="preserve"> di partenza che gli consenta di pervenire a risultati ulteriori</w:t>
            </w:r>
            <w:r>
              <w:rPr>
                <w:rFonts w:asciiTheme="minorHAnsi" w:hAnsiTheme="minorHAnsi"/>
              </w:rPr>
              <w:t>,</w:t>
            </w:r>
            <w:r w:rsidRPr="00094A12">
              <w:rPr>
                <w:rFonts w:asciiTheme="minorHAnsi" w:hAnsiTheme="minorHAnsi"/>
              </w:rPr>
              <w:t xml:space="preserve"> contraddistinti da una maturità sempre maggiore e da una autonomia di giudizio sempre più ampia.  </w:t>
            </w:r>
          </w:p>
          <w:p w14:paraId="0ACB1049" w14:textId="77777777" w:rsidR="00336BFB" w:rsidRPr="00A62881" w:rsidRDefault="00336BFB" w:rsidP="00D8070B">
            <w:pPr>
              <w:pStyle w:val="NormaleWeb"/>
              <w:spacing w:before="0" w:beforeAutospacing="0" w:after="0" w:afterAutospacing="0"/>
              <w:ind w:left="779"/>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 Lo studente deve essere in grado di sapere valutare in maniera autonoma i processi … e di indicare le principali metodologie pertinenti a ...</w:t>
            </w:r>
          </w:p>
          <w:p w14:paraId="2B3C835B" w14:textId="77777777" w:rsidR="00336BFB" w:rsidRPr="00094A12" w:rsidRDefault="00336BFB" w:rsidP="00D8070B">
            <w:pPr>
              <w:pStyle w:val="NormaleWeb"/>
              <w:numPr>
                <w:ilvl w:val="0"/>
                <w:numId w:val="3"/>
              </w:numPr>
              <w:spacing w:before="0" w:beforeAutospacing="0" w:after="0" w:afterAutospacing="0"/>
              <w:jc w:val="both"/>
              <w:rPr>
                <w:rFonts w:asciiTheme="minorHAnsi" w:hAnsiTheme="minorHAnsi"/>
              </w:rPr>
            </w:pPr>
            <w:r>
              <w:rPr>
                <w:rFonts w:asciiTheme="minorHAnsi" w:hAnsiTheme="minorHAnsi"/>
                <w:b/>
                <w:bCs/>
              </w:rPr>
              <w:t>Abilità comunicative</w:t>
            </w:r>
            <w:r w:rsidRPr="00094A12">
              <w:rPr>
                <w:rFonts w:asciiTheme="minorHAnsi" w:hAnsiTheme="minorHAnsi"/>
                <w:b/>
                <w:bCs/>
              </w:rPr>
              <w:t xml:space="preserve">: </w:t>
            </w:r>
            <w:r>
              <w:rPr>
                <w:rFonts w:asciiTheme="minorHAnsi" w:hAnsiTheme="minorHAnsi"/>
              </w:rPr>
              <w:t>si fa riferimento al</w:t>
            </w:r>
            <w:r w:rsidRPr="00094A12">
              <w:rPr>
                <w:rFonts w:asciiTheme="minorHAnsi" w:hAnsiTheme="minorHAnsi"/>
              </w:rPr>
              <w:t xml:space="preserve">la capacità di veicolare ai propri interlocutori, in modo chiaro e compiuto, le conoscenze </w:t>
            </w:r>
            <w:r>
              <w:rPr>
                <w:rFonts w:asciiTheme="minorHAnsi" w:hAnsiTheme="minorHAnsi"/>
              </w:rPr>
              <w:t xml:space="preserve">acquisite; la comunicazione deve </w:t>
            </w:r>
            <w:r w:rsidRPr="00094A12">
              <w:rPr>
                <w:rFonts w:asciiTheme="minorHAnsi" w:hAnsiTheme="minorHAnsi"/>
              </w:rPr>
              <w:t xml:space="preserve">essere comprensibile anche a </w:t>
            </w:r>
            <w:r>
              <w:rPr>
                <w:rFonts w:asciiTheme="minorHAnsi" w:hAnsiTheme="minorHAnsi"/>
              </w:rPr>
              <w:t>chi</w:t>
            </w:r>
            <w:r w:rsidRPr="00094A12">
              <w:rPr>
                <w:rFonts w:asciiTheme="minorHAnsi" w:hAnsiTheme="minorHAnsi"/>
              </w:rPr>
              <w:t xml:space="preserve"> non possiede </w:t>
            </w:r>
            <w:r>
              <w:rPr>
                <w:rFonts w:asciiTheme="minorHAnsi" w:hAnsiTheme="minorHAnsi"/>
              </w:rPr>
              <w:t>una</w:t>
            </w:r>
            <w:r w:rsidRPr="00094A12">
              <w:rPr>
                <w:rFonts w:asciiTheme="minorHAnsi" w:hAnsiTheme="minorHAnsi"/>
              </w:rPr>
              <w:t xml:space="preserve"> preparazione specifica</w:t>
            </w:r>
            <w:r>
              <w:rPr>
                <w:rFonts w:asciiTheme="minorHAnsi" w:hAnsiTheme="minorHAnsi"/>
              </w:rPr>
              <w:t xml:space="preserve"> sulla materia</w:t>
            </w:r>
            <w:r w:rsidRPr="00094A12">
              <w:rPr>
                <w:rFonts w:asciiTheme="minorHAnsi" w:hAnsiTheme="minorHAnsi"/>
              </w:rPr>
              <w:t xml:space="preserve">. </w:t>
            </w:r>
          </w:p>
          <w:p w14:paraId="4B8814CC" w14:textId="77777777" w:rsidR="00336BFB" w:rsidRPr="00A62881" w:rsidRDefault="00336BFB" w:rsidP="00D8070B">
            <w:pPr>
              <w:pStyle w:val="NormaleWeb"/>
              <w:spacing w:before="0" w:beforeAutospacing="0" w:after="0" w:afterAutospacing="0"/>
              <w:ind w:left="779"/>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 Lo studente deve avere la capacità di spiegare, in maniera semplice, a persone non esperte … capacità di presentare un elaborato (tesi di laurea…) utilizzando correttamente il linguaggio scientifico, letterario…</w:t>
            </w:r>
          </w:p>
          <w:p w14:paraId="3E92AEAD" w14:textId="77777777" w:rsidR="00336BFB" w:rsidRPr="00094A12" w:rsidRDefault="00336BFB" w:rsidP="00D8070B">
            <w:pPr>
              <w:pStyle w:val="Paragrafoelenco"/>
              <w:numPr>
                <w:ilvl w:val="0"/>
                <w:numId w:val="3"/>
              </w:numPr>
              <w:jc w:val="both"/>
              <w:rPr>
                <w:rFonts w:asciiTheme="minorHAnsi" w:hAnsiTheme="minorHAnsi"/>
                <w:sz w:val="20"/>
                <w:szCs w:val="20"/>
              </w:rPr>
            </w:pPr>
            <w:r>
              <w:rPr>
                <w:rFonts w:asciiTheme="minorHAnsi" w:hAnsiTheme="minorHAnsi"/>
                <w:b/>
                <w:bCs/>
                <w:sz w:val="20"/>
                <w:szCs w:val="20"/>
              </w:rPr>
              <w:t>Capacità di apprendimento</w:t>
            </w:r>
            <w:r w:rsidRPr="00094A12">
              <w:rPr>
                <w:rFonts w:asciiTheme="minorHAnsi" w:hAnsiTheme="minorHAnsi"/>
                <w:b/>
                <w:bCs/>
                <w:sz w:val="20"/>
                <w:szCs w:val="20"/>
              </w:rPr>
              <w:t>:</w:t>
            </w:r>
            <w:r w:rsidRPr="00094A12">
              <w:rPr>
                <w:rFonts w:asciiTheme="minorHAnsi" w:hAnsiTheme="minorHAnsi"/>
                <w:sz w:val="20"/>
                <w:szCs w:val="20"/>
              </w:rPr>
              <w:t xml:space="preserve"> la frequenza delle lezioni costituisce un sussidio didattico dotato di rilevanza centrale, oltre che un preciso obbligo; tuttavia, lo studente deve progressivamente rendersi autonomo dal docente, acquisendo la capacità di affinare ed approfondire le proprie conoscenze attraverso un percorso di formazione non privo di autonomia ed originalità. </w:t>
            </w:r>
          </w:p>
          <w:p w14:paraId="1C43F126" w14:textId="77777777" w:rsidR="00336BFB" w:rsidRPr="00A62881" w:rsidRDefault="00336BFB" w:rsidP="00D8070B">
            <w:pPr>
              <w:spacing w:after="0"/>
              <w:ind w:left="779"/>
              <w:jc w:val="both"/>
              <w:rPr>
                <w:rFonts w:asciiTheme="minorHAnsi" w:hAnsiTheme="minorHAnsi"/>
                <w:i/>
                <w:color w:val="011893"/>
                <w:sz w:val="16"/>
                <w:szCs w:val="16"/>
                <w:lang w:eastAsia="it-IT"/>
              </w:rPr>
            </w:pPr>
            <w:r w:rsidRPr="00A62881">
              <w:rPr>
                <w:rFonts w:asciiTheme="minorHAnsi" w:hAnsiTheme="minorHAnsi"/>
                <w:i/>
                <w:color w:val="011893"/>
                <w:sz w:val="16"/>
                <w:szCs w:val="16"/>
                <w:u w:val="single"/>
                <w:lang w:eastAsia="it-IT"/>
              </w:rPr>
              <w:t>Esempio</w:t>
            </w:r>
            <w:r w:rsidRPr="00A62881">
              <w:rPr>
                <w:rFonts w:asciiTheme="minorHAnsi" w:hAnsiTheme="minorHAnsi"/>
                <w:i/>
                <w:color w:val="011893"/>
                <w:sz w:val="16"/>
                <w:szCs w:val="16"/>
                <w:lang w:eastAsia="it-IT"/>
              </w:rPr>
              <w:t xml:space="preserve"> (adattare/modificare in base al modulo/insegnamento): Lo studente deve essere in grado di aggiornarsi continuamente, tramite la consultazione di testi e pubblicazioni … proprie dei settori …, allo scopo di acquisire la capacità di seguire Corsi di approfondimento, Seminari specialistici e Masters in ...</w:t>
            </w:r>
          </w:p>
        </w:tc>
      </w:tr>
      <w:tr w:rsidR="00D02FFE" w:rsidRPr="00EC4768" w14:paraId="4AD76A21" w14:textId="77777777" w:rsidTr="00D8070B">
        <w:trPr>
          <w:trHeight w:val="284"/>
        </w:trPr>
        <w:tc>
          <w:tcPr>
            <w:tcW w:w="9638" w:type="dxa"/>
            <w:gridSpan w:val="5"/>
            <w:tcBorders>
              <w:top w:val="thinThickThinSmallGap" w:sz="24" w:space="0" w:color="7F7F7F"/>
              <w:bottom w:val="single" w:sz="4" w:space="0" w:color="7F7F7F"/>
            </w:tcBorders>
          </w:tcPr>
          <w:p w14:paraId="6F7FCBBF" w14:textId="77777777" w:rsidR="00D02FFE" w:rsidRPr="00094A12" w:rsidRDefault="00D02FFE" w:rsidP="00D8070B">
            <w:pPr>
              <w:tabs>
                <w:tab w:val="left" w:pos="3285"/>
              </w:tabs>
              <w:spacing w:after="0" w:line="240" w:lineRule="auto"/>
              <w:rPr>
                <w:rFonts w:asciiTheme="minorHAnsi" w:hAnsiTheme="minorHAnsi"/>
                <w:sz w:val="20"/>
                <w:szCs w:val="20"/>
              </w:rPr>
            </w:pPr>
            <w:r w:rsidRPr="00094A12">
              <w:rPr>
                <w:rFonts w:asciiTheme="minorHAnsi" w:hAnsiTheme="minorHAnsi"/>
                <w:sz w:val="20"/>
                <w:szCs w:val="20"/>
              </w:rPr>
              <w:lastRenderedPageBreak/>
              <w:t>PREREQUISITI</w:t>
            </w:r>
          </w:p>
          <w:p w14:paraId="79E13063" w14:textId="4F0A45DE" w:rsidR="00D02FFE" w:rsidRDefault="00D02FFE" w:rsidP="00D8070B">
            <w:pPr>
              <w:widowControl w:val="0"/>
              <w:autoSpaceDE w:val="0"/>
              <w:autoSpaceDN w:val="0"/>
              <w:adjustRightInd w:val="0"/>
              <w:spacing w:after="0"/>
              <w:jc w:val="both"/>
              <w:rPr>
                <w:rFonts w:asciiTheme="minorHAnsi" w:hAnsiTheme="minorHAnsi"/>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14B84B8F" w14:textId="77777777" w:rsidR="00D02FFE" w:rsidRPr="00094A12" w:rsidRDefault="00D02FFE" w:rsidP="00D8070B">
            <w:pPr>
              <w:widowControl w:val="0"/>
              <w:autoSpaceDE w:val="0"/>
              <w:autoSpaceDN w:val="0"/>
              <w:adjustRightInd w:val="0"/>
              <w:spacing w:after="0"/>
              <w:jc w:val="both"/>
              <w:rPr>
                <w:rFonts w:asciiTheme="minorHAnsi" w:hAnsiTheme="minorHAnsi"/>
                <w:sz w:val="20"/>
                <w:szCs w:val="20"/>
              </w:rPr>
            </w:pPr>
            <w:r w:rsidRPr="00094A12">
              <w:rPr>
                <w:rFonts w:asciiTheme="minorHAnsi" w:hAnsiTheme="minorHAnsi"/>
                <w:sz w:val="20"/>
                <w:szCs w:val="20"/>
              </w:rPr>
              <w:t>Indicare le conoscenze di base per la comprensione dei contenuti del corso. Descrivere gli eventuali vincoli provenienti da insegnamenti indicati come propedeutici, le conoscenze e le abilità che vengono ritenute già acquisite e sulle quali si fonderanno gli sviluppi del modulo/dell’insegnamento.</w:t>
            </w:r>
          </w:p>
          <w:p w14:paraId="7D377973" w14:textId="77777777" w:rsidR="00D02FFE" w:rsidRPr="00A62881" w:rsidRDefault="00D02FFE" w:rsidP="00D8070B">
            <w:pPr>
              <w:widowControl w:val="0"/>
              <w:autoSpaceDE w:val="0"/>
              <w:autoSpaceDN w:val="0"/>
              <w:adjustRightInd w:val="0"/>
              <w:spacing w:after="0"/>
              <w:jc w:val="both"/>
              <w:rPr>
                <w:rFonts w:asciiTheme="minorHAnsi" w:hAnsiTheme="minorHAnsi"/>
                <w:i/>
                <w:color w:val="011893"/>
                <w:sz w:val="16"/>
                <w:szCs w:val="16"/>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w:t>
            </w:r>
          </w:p>
          <w:p w14:paraId="543B1C13" w14:textId="77777777" w:rsidR="00D02FFE" w:rsidRPr="00A62881" w:rsidRDefault="00D02FFE" w:rsidP="00D8070B">
            <w:pPr>
              <w:widowControl w:val="0"/>
              <w:autoSpaceDE w:val="0"/>
              <w:autoSpaceDN w:val="0"/>
              <w:adjustRightInd w:val="0"/>
              <w:spacing w:after="0"/>
              <w:jc w:val="both"/>
              <w:rPr>
                <w:rFonts w:asciiTheme="minorHAnsi" w:hAnsiTheme="minorHAnsi"/>
                <w:i/>
                <w:color w:val="011893"/>
                <w:sz w:val="16"/>
                <w:szCs w:val="16"/>
              </w:rPr>
            </w:pPr>
            <w:r w:rsidRPr="00A62881">
              <w:rPr>
                <w:rFonts w:asciiTheme="minorHAnsi" w:hAnsiTheme="minorHAnsi"/>
                <w:i/>
                <w:color w:val="011893"/>
                <w:sz w:val="16"/>
                <w:szCs w:val="16"/>
              </w:rPr>
              <w:t>È necessario avere acquisito e assimilato le seguenti conoscenze fornite dai corsi di “…” e “...”:</w:t>
            </w:r>
          </w:p>
          <w:p w14:paraId="7AB0E2EF" w14:textId="77777777" w:rsidR="00D02FFE" w:rsidRPr="00A62881" w:rsidRDefault="00D02FFE" w:rsidP="00D8070B">
            <w:pPr>
              <w:pStyle w:val="Paragrafoelenco"/>
              <w:widowControl w:val="0"/>
              <w:numPr>
                <w:ilvl w:val="0"/>
                <w:numId w:val="6"/>
              </w:numPr>
              <w:autoSpaceDE w:val="0"/>
              <w:autoSpaceDN w:val="0"/>
              <w:adjustRightInd w:val="0"/>
              <w:jc w:val="both"/>
              <w:rPr>
                <w:rFonts w:asciiTheme="minorHAnsi" w:hAnsiTheme="minorHAnsi"/>
                <w:i/>
                <w:color w:val="011893"/>
                <w:sz w:val="16"/>
                <w:szCs w:val="16"/>
              </w:rPr>
            </w:pPr>
            <w:r w:rsidRPr="00A62881">
              <w:rPr>
                <w:rFonts w:asciiTheme="minorHAnsi" w:hAnsiTheme="minorHAnsi"/>
                <w:i/>
                <w:color w:val="011893"/>
                <w:sz w:val="16"/>
                <w:szCs w:val="16"/>
              </w:rPr>
              <w:t>concetti elementari di …;</w:t>
            </w:r>
          </w:p>
          <w:p w14:paraId="6EFEE973" w14:textId="77777777" w:rsidR="00D02FFE" w:rsidRPr="00A62881" w:rsidRDefault="00D02FFE" w:rsidP="00D8070B">
            <w:pPr>
              <w:pStyle w:val="Paragrafoelenco"/>
              <w:widowControl w:val="0"/>
              <w:numPr>
                <w:ilvl w:val="0"/>
                <w:numId w:val="6"/>
              </w:numPr>
              <w:autoSpaceDE w:val="0"/>
              <w:autoSpaceDN w:val="0"/>
              <w:adjustRightInd w:val="0"/>
              <w:jc w:val="both"/>
              <w:rPr>
                <w:rFonts w:asciiTheme="minorHAnsi" w:hAnsiTheme="minorHAnsi"/>
                <w:i/>
                <w:color w:val="011893"/>
                <w:sz w:val="16"/>
                <w:szCs w:val="16"/>
              </w:rPr>
            </w:pPr>
            <w:r w:rsidRPr="00A62881">
              <w:rPr>
                <w:rFonts w:asciiTheme="minorHAnsi" w:hAnsiTheme="minorHAnsi"/>
                <w:i/>
                <w:color w:val="011893"/>
                <w:sz w:val="16"/>
                <w:szCs w:val="16"/>
              </w:rPr>
              <w:t>conoscenze dei concetti fondamentali di …, in particolare quelli relativi a …;</w:t>
            </w:r>
          </w:p>
          <w:p w14:paraId="444EE015" w14:textId="77777777" w:rsidR="00D02FFE" w:rsidRPr="00A62881" w:rsidRDefault="00D02FFE" w:rsidP="00D8070B">
            <w:pPr>
              <w:pStyle w:val="Paragrafoelenco"/>
              <w:widowControl w:val="0"/>
              <w:numPr>
                <w:ilvl w:val="0"/>
                <w:numId w:val="6"/>
              </w:numPr>
              <w:autoSpaceDE w:val="0"/>
              <w:autoSpaceDN w:val="0"/>
              <w:adjustRightInd w:val="0"/>
              <w:jc w:val="both"/>
              <w:rPr>
                <w:rFonts w:asciiTheme="minorHAnsi" w:hAnsiTheme="minorHAnsi"/>
                <w:i/>
                <w:color w:val="011893"/>
                <w:sz w:val="16"/>
                <w:szCs w:val="16"/>
              </w:rPr>
            </w:pPr>
            <w:r w:rsidRPr="00A62881">
              <w:rPr>
                <w:rFonts w:asciiTheme="minorHAnsi" w:hAnsiTheme="minorHAnsi"/>
                <w:i/>
                <w:color w:val="011893"/>
                <w:sz w:val="16"/>
                <w:szCs w:val="16"/>
              </w:rPr>
              <w:t>conoscenze di … e loro applicazione pratica; metodi per …;</w:t>
            </w:r>
          </w:p>
          <w:p w14:paraId="20F7507C" w14:textId="77777777" w:rsidR="00D02FFE" w:rsidRPr="00A06CB7" w:rsidRDefault="00D02FFE" w:rsidP="00D8070B">
            <w:pPr>
              <w:pStyle w:val="Paragrafoelenco"/>
              <w:widowControl w:val="0"/>
              <w:numPr>
                <w:ilvl w:val="0"/>
                <w:numId w:val="6"/>
              </w:numPr>
              <w:autoSpaceDE w:val="0"/>
              <w:autoSpaceDN w:val="0"/>
              <w:adjustRightInd w:val="0"/>
              <w:jc w:val="both"/>
              <w:rPr>
                <w:rFonts w:asciiTheme="minorHAnsi" w:hAnsiTheme="minorHAnsi"/>
                <w:i/>
                <w:color w:val="011893"/>
                <w:sz w:val="20"/>
                <w:szCs w:val="20"/>
              </w:rPr>
            </w:pPr>
            <w:r w:rsidRPr="00A62881">
              <w:rPr>
                <w:rFonts w:asciiTheme="minorHAnsi" w:hAnsiTheme="minorHAnsi"/>
                <w:i/>
                <w:color w:val="011893"/>
                <w:sz w:val="16"/>
                <w:szCs w:val="16"/>
              </w:rPr>
              <w:t>capacità di analizzare e progettare ...</w:t>
            </w:r>
          </w:p>
        </w:tc>
      </w:tr>
      <w:tr w:rsidR="00D02FFE" w:rsidRPr="00EC4768" w14:paraId="1A48D6DE" w14:textId="77777777" w:rsidTr="00D8070B">
        <w:trPr>
          <w:trHeight w:val="345"/>
        </w:trPr>
        <w:tc>
          <w:tcPr>
            <w:tcW w:w="9638" w:type="dxa"/>
            <w:gridSpan w:val="5"/>
            <w:tcBorders>
              <w:top w:val="thinThickThinSmallGap" w:sz="24" w:space="0" w:color="7F7F7F"/>
              <w:bottom w:val="single" w:sz="4" w:space="0" w:color="7F7F7F"/>
            </w:tcBorders>
          </w:tcPr>
          <w:p w14:paraId="3670541C" w14:textId="77777777" w:rsidR="00D02FFE" w:rsidRPr="00094A12" w:rsidRDefault="00D02FFE" w:rsidP="00D8070B">
            <w:pPr>
              <w:spacing w:after="0" w:line="240" w:lineRule="auto"/>
              <w:rPr>
                <w:sz w:val="20"/>
                <w:szCs w:val="20"/>
              </w:rPr>
            </w:pPr>
            <w:r w:rsidRPr="00094A12">
              <w:rPr>
                <w:sz w:val="20"/>
                <w:szCs w:val="20"/>
              </w:rPr>
              <w:t>CONTENUTI DEL CORSO</w:t>
            </w:r>
          </w:p>
          <w:p w14:paraId="250FB53B" w14:textId="519F9C34" w:rsidR="00D02FFE" w:rsidRDefault="00D02FFE" w:rsidP="00D8070B">
            <w:pPr>
              <w:widowControl w:val="0"/>
              <w:autoSpaceDE w:val="0"/>
              <w:autoSpaceDN w:val="0"/>
              <w:adjustRightInd w:val="0"/>
              <w:spacing w:after="0"/>
              <w:jc w:val="both"/>
              <w:rPr>
                <w:rFonts w:asciiTheme="minorHAnsi" w:hAnsiTheme="minorHAnsi"/>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0E57763D" w14:textId="77777777" w:rsidR="00D02FFE" w:rsidRPr="00094A12" w:rsidRDefault="00D02FFE" w:rsidP="00D8070B">
            <w:pPr>
              <w:widowControl w:val="0"/>
              <w:autoSpaceDE w:val="0"/>
              <w:autoSpaceDN w:val="0"/>
              <w:adjustRightInd w:val="0"/>
              <w:spacing w:after="0"/>
              <w:jc w:val="both"/>
              <w:rPr>
                <w:sz w:val="20"/>
                <w:szCs w:val="20"/>
              </w:rPr>
            </w:pPr>
            <w:r w:rsidRPr="00094A12">
              <w:rPr>
                <w:sz w:val="20"/>
                <w:szCs w:val="20"/>
              </w:rPr>
              <w:t>Riportare una sintesi dei contenuti delle lezioni (fornendo indicazioni complessive raggruppando ad esempio per blocchi di lezioni ed esercitazioni o altre attività, i titoli dei principali argomenti trattati, indicandone anche il numero di ore di lezione dedicate). Il campo può essere utilizzato anche per evidenziare eventuali varianti che, nel caso di insegnamenti paralleli di uguale titolo affidati a più docenti, il singolo docente intende introdurre nel proprio programma.</w:t>
            </w:r>
          </w:p>
          <w:p w14:paraId="4C5FC140" w14:textId="77777777" w:rsidR="00D02FFE" w:rsidRPr="00A62881" w:rsidRDefault="00D02FFE" w:rsidP="00D8070B">
            <w:pPr>
              <w:widowControl w:val="0"/>
              <w:autoSpaceDE w:val="0"/>
              <w:autoSpaceDN w:val="0"/>
              <w:adjustRightInd w:val="0"/>
              <w:spacing w:after="0"/>
              <w:jc w:val="both"/>
              <w:rPr>
                <w:i/>
                <w:color w:val="011893"/>
                <w:sz w:val="16"/>
                <w:szCs w:val="16"/>
              </w:rPr>
            </w:pPr>
            <w:r w:rsidRPr="00A62881">
              <w:rPr>
                <w:i/>
                <w:color w:val="011893"/>
                <w:sz w:val="16"/>
                <w:szCs w:val="16"/>
                <w:u w:val="single"/>
                <w:lang w:eastAsia="it-IT"/>
              </w:rPr>
              <w:t>Esempio</w:t>
            </w:r>
            <w:r w:rsidRPr="00A62881">
              <w:rPr>
                <w:i/>
                <w:color w:val="011893"/>
                <w:sz w:val="16"/>
                <w:szCs w:val="16"/>
                <w:lang w:eastAsia="it-IT"/>
              </w:rPr>
              <w:t xml:space="preserve"> (adattare/modificare in base al modulo/insegnamento):</w:t>
            </w:r>
          </w:p>
          <w:p w14:paraId="10858BD8" w14:textId="77777777" w:rsidR="00D02FFE" w:rsidRPr="00A62881" w:rsidRDefault="00D02FFE"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t>Titolo blocco 1 (hh ore)</w:t>
            </w:r>
          </w:p>
          <w:p w14:paraId="6E529DE8" w14:textId="77777777" w:rsidR="00D02FFE" w:rsidRPr="00A62881" w:rsidRDefault="00D02FFE"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lastRenderedPageBreak/>
              <w:t>Argomento 1. Argomento 2. …</w:t>
            </w:r>
          </w:p>
          <w:p w14:paraId="7280AF36" w14:textId="77777777" w:rsidR="00D02FFE" w:rsidRPr="00A62881" w:rsidRDefault="00D02FFE"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t>Titolo blocco 2 (xx ore + yy ore di laboratorio)</w:t>
            </w:r>
          </w:p>
          <w:p w14:paraId="0912335B" w14:textId="72B19BF1" w:rsidR="00D02FFE" w:rsidRPr="00D02FFE" w:rsidRDefault="00D02FFE"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t>Argomento 1. Argomento 2. …</w:t>
            </w:r>
          </w:p>
        </w:tc>
      </w:tr>
      <w:tr w:rsidR="00721A93" w:rsidRPr="00EC4768" w14:paraId="5D5E9343" w14:textId="77777777" w:rsidTr="00D8070B">
        <w:trPr>
          <w:trHeight w:val="345"/>
        </w:trPr>
        <w:tc>
          <w:tcPr>
            <w:tcW w:w="9638" w:type="dxa"/>
            <w:gridSpan w:val="5"/>
            <w:tcBorders>
              <w:top w:val="thinThickThinSmallGap" w:sz="24" w:space="0" w:color="7F7F7F"/>
              <w:bottom w:val="single" w:sz="4" w:space="0" w:color="7F7F7F"/>
            </w:tcBorders>
          </w:tcPr>
          <w:p w14:paraId="1A725117" w14:textId="210C7623" w:rsidR="00721A93" w:rsidRPr="00721A93" w:rsidRDefault="00094A12" w:rsidP="00D8070B">
            <w:pPr>
              <w:spacing w:after="0" w:line="240" w:lineRule="auto"/>
              <w:rPr>
                <w:rFonts w:asciiTheme="minorHAnsi" w:hAnsiTheme="minorHAnsi"/>
                <w:sz w:val="20"/>
                <w:szCs w:val="20"/>
              </w:rPr>
            </w:pPr>
            <w:r>
              <w:rPr>
                <w:rFonts w:asciiTheme="minorHAnsi" w:hAnsiTheme="minorHAnsi"/>
                <w:sz w:val="20"/>
                <w:szCs w:val="20"/>
              </w:rPr>
              <w:lastRenderedPageBreak/>
              <w:t>METODI DIDATTICI</w:t>
            </w:r>
          </w:p>
          <w:p w14:paraId="141ECBA8" w14:textId="510B184A" w:rsidR="00D02FFE" w:rsidRDefault="00D02FFE" w:rsidP="00D8070B">
            <w:pPr>
              <w:widowControl w:val="0"/>
              <w:autoSpaceDE w:val="0"/>
              <w:autoSpaceDN w:val="0"/>
              <w:adjustRightInd w:val="0"/>
              <w:spacing w:after="0"/>
              <w:jc w:val="both"/>
              <w:rPr>
                <w:rFonts w:asciiTheme="minorHAnsi" w:hAnsiTheme="minorHAnsi"/>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2E9D9275" w14:textId="5A0574B5" w:rsidR="00094A12" w:rsidRPr="00D02FFE" w:rsidRDefault="00721A93" w:rsidP="00D8070B">
            <w:pPr>
              <w:widowControl w:val="0"/>
              <w:autoSpaceDE w:val="0"/>
              <w:autoSpaceDN w:val="0"/>
              <w:adjustRightInd w:val="0"/>
              <w:spacing w:after="0"/>
              <w:jc w:val="both"/>
              <w:rPr>
                <w:rFonts w:asciiTheme="minorHAnsi" w:hAnsiTheme="minorHAnsi"/>
                <w:bCs/>
                <w:iCs/>
                <w:sz w:val="20"/>
                <w:szCs w:val="20"/>
              </w:rPr>
            </w:pPr>
            <w:r w:rsidRPr="00721A93">
              <w:rPr>
                <w:rFonts w:asciiTheme="minorHAnsi" w:hAnsiTheme="minorHAnsi"/>
                <w:bCs/>
                <w:iCs/>
                <w:sz w:val="20"/>
                <w:szCs w:val="20"/>
              </w:rPr>
              <w:t>Indicare la tipologia delle attività formative</w:t>
            </w:r>
            <w:r w:rsidR="00094A12">
              <w:rPr>
                <w:rFonts w:asciiTheme="minorHAnsi" w:hAnsiTheme="minorHAnsi"/>
                <w:bCs/>
                <w:iCs/>
                <w:sz w:val="20"/>
                <w:szCs w:val="20"/>
              </w:rPr>
              <w:t xml:space="preserve"> (anche più di una)</w:t>
            </w:r>
            <w:r w:rsidR="00952CDC">
              <w:rPr>
                <w:rFonts w:asciiTheme="minorHAnsi" w:hAnsiTheme="minorHAnsi"/>
                <w:bCs/>
                <w:iCs/>
                <w:sz w:val="20"/>
                <w:szCs w:val="20"/>
              </w:rPr>
              <w:t xml:space="preserve"> con le relative ore</w:t>
            </w:r>
            <w:r w:rsidR="00094A12">
              <w:rPr>
                <w:rFonts w:asciiTheme="minorHAnsi" w:hAnsiTheme="minorHAnsi"/>
                <w:bCs/>
                <w:iCs/>
                <w:sz w:val="20"/>
                <w:szCs w:val="20"/>
              </w:rPr>
              <w:t xml:space="preserve">: </w:t>
            </w:r>
            <w:r w:rsidR="00094A12" w:rsidRPr="00EC4768">
              <w:rPr>
                <w:sz w:val="20"/>
                <w:szCs w:val="20"/>
              </w:rPr>
              <w:t>Lezioni teoriche</w:t>
            </w:r>
            <w:r w:rsidR="00952CDC">
              <w:rPr>
                <w:sz w:val="20"/>
                <w:szCs w:val="20"/>
              </w:rPr>
              <w:t xml:space="preserve"> </w:t>
            </w:r>
            <w:r w:rsidR="00952CDC" w:rsidRPr="00EC4768">
              <w:rPr>
                <w:sz w:val="20"/>
                <w:szCs w:val="20"/>
              </w:rPr>
              <w:t>frontali</w:t>
            </w:r>
            <w:r w:rsidR="00042865">
              <w:rPr>
                <w:sz w:val="20"/>
                <w:szCs w:val="20"/>
              </w:rPr>
              <w:t>,</w:t>
            </w:r>
            <w:r w:rsidR="000172D6">
              <w:rPr>
                <w:sz w:val="20"/>
                <w:szCs w:val="20"/>
              </w:rPr>
              <w:t xml:space="preserve"> </w:t>
            </w:r>
            <w:r w:rsidR="00094A12">
              <w:rPr>
                <w:sz w:val="20"/>
                <w:szCs w:val="20"/>
              </w:rPr>
              <w:t xml:space="preserve">Esercitazioni, </w:t>
            </w:r>
            <w:r w:rsidR="00094A12" w:rsidRPr="00EC4768">
              <w:rPr>
                <w:sz w:val="20"/>
                <w:szCs w:val="20"/>
              </w:rPr>
              <w:t>E</w:t>
            </w:r>
            <w:r w:rsidR="00094A12">
              <w:rPr>
                <w:sz w:val="20"/>
                <w:szCs w:val="20"/>
              </w:rPr>
              <w:t xml:space="preserve">sercitazioni in laboratorio, </w:t>
            </w:r>
            <w:r w:rsidR="00094A12" w:rsidRPr="00EC4768">
              <w:rPr>
                <w:sz w:val="20"/>
                <w:szCs w:val="20"/>
              </w:rPr>
              <w:t>Esercitazioni progettuali</w:t>
            </w:r>
            <w:r w:rsidR="00094A12">
              <w:rPr>
                <w:sz w:val="20"/>
                <w:szCs w:val="20"/>
              </w:rPr>
              <w:t xml:space="preserve">, </w:t>
            </w:r>
            <w:r w:rsidR="00094A12" w:rsidRPr="00EC4768">
              <w:rPr>
                <w:sz w:val="20"/>
                <w:szCs w:val="20"/>
              </w:rPr>
              <w:t>Visite tecnich</w:t>
            </w:r>
            <w:r w:rsidR="00094A12">
              <w:rPr>
                <w:sz w:val="20"/>
                <w:szCs w:val="20"/>
              </w:rPr>
              <w:t>e, A</w:t>
            </w:r>
            <w:r w:rsidR="00094A12" w:rsidRPr="00EC4768">
              <w:rPr>
                <w:sz w:val="20"/>
                <w:szCs w:val="20"/>
              </w:rPr>
              <w:t>ltro</w:t>
            </w:r>
            <w:r w:rsidR="00094A12">
              <w:rPr>
                <w:sz w:val="20"/>
                <w:szCs w:val="20"/>
              </w:rPr>
              <w:t xml:space="preserve"> (specificare).</w:t>
            </w:r>
            <w:r w:rsidR="00952CDC">
              <w:rPr>
                <w:sz w:val="20"/>
                <w:szCs w:val="20"/>
              </w:rPr>
              <w:t xml:space="preserve"> Se utile, riportare ulteriori dettagli, come specificato nell’esempio che segue.</w:t>
            </w:r>
            <w:r w:rsidR="00D8070B">
              <w:rPr>
                <w:sz w:val="20"/>
                <w:szCs w:val="20"/>
              </w:rPr>
              <w:t xml:space="preserve"> Riportare anche eventuali obblighi di frequenza, se previsti.</w:t>
            </w:r>
          </w:p>
          <w:p w14:paraId="6E0867B2" w14:textId="77777777" w:rsidR="00721A93" w:rsidRPr="00A62881" w:rsidRDefault="00721A93" w:rsidP="00D8070B">
            <w:pPr>
              <w:widowControl w:val="0"/>
              <w:autoSpaceDE w:val="0"/>
              <w:autoSpaceDN w:val="0"/>
              <w:adjustRightInd w:val="0"/>
              <w:spacing w:after="0"/>
              <w:jc w:val="both"/>
              <w:rPr>
                <w:rFonts w:asciiTheme="minorHAnsi" w:hAnsiTheme="minorHAnsi"/>
                <w:sz w:val="16"/>
                <w:szCs w:val="16"/>
                <w:lang w:eastAsia="it-IT"/>
              </w:rPr>
            </w:pPr>
            <w:r w:rsidRPr="00A62881">
              <w:rPr>
                <w:rFonts w:asciiTheme="minorHAnsi" w:hAnsiTheme="minorHAnsi"/>
                <w:i/>
                <w:color w:val="011893"/>
                <w:sz w:val="16"/>
                <w:szCs w:val="16"/>
                <w:u w:val="single"/>
              </w:rPr>
              <w:t>Esempio</w:t>
            </w:r>
            <w:r w:rsidRPr="00A62881">
              <w:rPr>
                <w:rFonts w:asciiTheme="minorHAnsi" w:hAnsiTheme="minorHAnsi"/>
                <w:i/>
                <w:color w:val="011893"/>
                <w:sz w:val="16"/>
                <w:szCs w:val="16"/>
              </w:rPr>
              <w:t xml:space="preserve"> (adattare/modificare in base al modulo/insegnamento): </w:t>
            </w:r>
          </w:p>
          <w:p w14:paraId="537F05A8" w14:textId="77777777" w:rsidR="00721A93" w:rsidRPr="00A62881" w:rsidRDefault="00721A93" w:rsidP="00D8070B">
            <w:pPr>
              <w:widowControl w:val="0"/>
              <w:autoSpaceDE w:val="0"/>
              <w:autoSpaceDN w:val="0"/>
              <w:adjustRightInd w:val="0"/>
              <w:spacing w:after="0"/>
              <w:jc w:val="both"/>
              <w:rPr>
                <w:rFonts w:asciiTheme="minorHAnsi" w:hAnsiTheme="minorHAnsi"/>
                <w:i/>
                <w:color w:val="011893"/>
                <w:sz w:val="16"/>
                <w:szCs w:val="16"/>
                <w:lang w:eastAsia="it-IT"/>
              </w:rPr>
            </w:pPr>
            <w:r w:rsidRPr="00A62881">
              <w:rPr>
                <w:rFonts w:asciiTheme="minorHAnsi" w:hAnsiTheme="minorHAnsi"/>
                <w:i/>
                <w:color w:val="011893"/>
                <w:sz w:val="16"/>
                <w:szCs w:val="16"/>
                <w:lang w:eastAsia="it-IT"/>
              </w:rPr>
              <w:t xml:space="preserve">Il corso prevede 72 ore di didattica tra lezioni ed esercitazioni. In particolare sono previste 54 ore di lezione in aula e 18 ore di esercitazioni guidate in laboratorio. </w:t>
            </w:r>
          </w:p>
          <w:p w14:paraId="4B08F0BF" w14:textId="77777777" w:rsidR="00721A93" w:rsidRPr="00A62881" w:rsidRDefault="00721A93" w:rsidP="00D8070B">
            <w:pPr>
              <w:widowControl w:val="0"/>
              <w:autoSpaceDE w:val="0"/>
              <w:autoSpaceDN w:val="0"/>
              <w:adjustRightInd w:val="0"/>
              <w:spacing w:after="0"/>
              <w:jc w:val="both"/>
              <w:rPr>
                <w:rFonts w:asciiTheme="minorHAnsi" w:hAnsiTheme="minorHAnsi"/>
                <w:i/>
                <w:color w:val="011893"/>
                <w:sz w:val="16"/>
                <w:szCs w:val="16"/>
                <w:lang w:eastAsia="it-IT"/>
              </w:rPr>
            </w:pPr>
            <w:r w:rsidRPr="00A62881">
              <w:rPr>
                <w:rFonts w:asciiTheme="minorHAnsi" w:hAnsiTheme="minorHAnsi"/>
                <w:i/>
                <w:color w:val="011893"/>
                <w:sz w:val="16"/>
                <w:szCs w:val="16"/>
                <w:u w:val="single"/>
                <w:lang w:eastAsia="it-IT"/>
              </w:rPr>
              <w:t>Oppure</w:t>
            </w:r>
            <w:r w:rsidRPr="00A62881">
              <w:rPr>
                <w:rFonts w:asciiTheme="minorHAnsi" w:hAnsiTheme="minorHAnsi"/>
                <w:i/>
                <w:color w:val="011893"/>
                <w:sz w:val="16"/>
                <w:szCs w:val="16"/>
                <w:lang w:eastAsia="it-IT"/>
              </w:rPr>
              <w:t>:</w:t>
            </w:r>
          </w:p>
          <w:p w14:paraId="3108ACC0" w14:textId="77777777" w:rsidR="00721A93" w:rsidRPr="00A62881" w:rsidRDefault="00721A93" w:rsidP="00D8070B">
            <w:pPr>
              <w:widowControl w:val="0"/>
              <w:autoSpaceDE w:val="0"/>
              <w:autoSpaceDN w:val="0"/>
              <w:adjustRightInd w:val="0"/>
              <w:spacing w:after="0"/>
              <w:jc w:val="both"/>
              <w:rPr>
                <w:rFonts w:asciiTheme="minorHAnsi" w:hAnsiTheme="minorHAnsi"/>
                <w:i/>
                <w:color w:val="011893"/>
                <w:sz w:val="16"/>
                <w:szCs w:val="16"/>
                <w:lang w:eastAsia="it-IT"/>
              </w:rPr>
            </w:pPr>
            <w:r w:rsidRPr="00A62881">
              <w:rPr>
                <w:rFonts w:asciiTheme="minorHAnsi" w:hAnsiTheme="minorHAnsi"/>
                <w:i/>
                <w:color w:val="011893"/>
                <w:sz w:val="16"/>
                <w:szCs w:val="16"/>
                <w:lang w:eastAsia="it-IT"/>
              </w:rPr>
              <w:t>Il corso è organizzato nel seguente modo:</w:t>
            </w:r>
          </w:p>
          <w:p w14:paraId="34D801AA" w14:textId="77777777" w:rsidR="00721A93" w:rsidRPr="00A62881" w:rsidRDefault="00721A93" w:rsidP="00D8070B">
            <w:pPr>
              <w:pStyle w:val="Paragrafoelenco"/>
              <w:widowControl w:val="0"/>
              <w:numPr>
                <w:ilvl w:val="0"/>
                <w:numId w:val="4"/>
              </w:numPr>
              <w:autoSpaceDE w:val="0"/>
              <w:autoSpaceDN w:val="0"/>
              <w:adjustRightInd w:val="0"/>
              <w:jc w:val="both"/>
              <w:rPr>
                <w:rFonts w:asciiTheme="minorHAnsi" w:hAnsiTheme="minorHAnsi"/>
                <w:i/>
                <w:color w:val="011893"/>
                <w:sz w:val="16"/>
                <w:szCs w:val="16"/>
                <w:lang w:eastAsia="it-IT"/>
              </w:rPr>
            </w:pPr>
            <w:r w:rsidRPr="00A62881">
              <w:rPr>
                <w:rFonts w:asciiTheme="minorHAnsi" w:hAnsiTheme="minorHAnsi"/>
                <w:i/>
                <w:color w:val="011893"/>
                <w:sz w:val="16"/>
                <w:szCs w:val="16"/>
                <w:lang w:eastAsia="it-IT"/>
              </w:rPr>
              <w:t>lezioni in aula su tutti gli argomenti del corso (hh ore);</w:t>
            </w:r>
          </w:p>
          <w:p w14:paraId="5DC4AE46" w14:textId="77777777" w:rsidR="00721A93" w:rsidRPr="00094A12" w:rsidRDefault="00721A93" w:rsidP="00D8070B">
            <w:pPr>
              <w:pStyle w:val="Paragrafoelenco"/>
              <w:widowControl w:val="0"/>
              <w:numPr>
                <w:ilvl w:val="0"/>
                <w:numId w:val="4"/>
              </w:numPr>
              <w:autoSpaceDE w:val="0"/>
              <w:autoSpaceDN w:val="0"/>
              <w:adjustRightInd w:val="0"/>
              <w:jc w:val="both"/>
              <w:rPr>
                <w:rFonts w:asciiTheme="minorHAnsi" w:hAnsiTheme="minorHAnsi"/>
                <w:i/>
                <w:color w:val="011893"/>
                <w:sz w:val="20"/>
                <w:szCs w:val="20"/>
                <w:lang w:eastAsia="it-IT"/>
              </w:rPr>
            </w:pPr>
            <w:r w:rsidRPr="00A62881">
              <w:rPr>
                <w:rFonts w:asciiTheme="minorHAnsi" w:hAnsiTheme="minorHAnsi"/>
                <w:i/>
                <w:color w:val="011893"/>
                <w:sz w:val="16"/>
                <w:szCs w:val="16"/>
                <w:lang w:eastAsia="it-IT"/>
              </w:rPr>
              <w:t>esercitazioni nel laboratorio di … per … ; gli studenti saranno divisi in gruppi (massimo xx studenti per gruppo) per yy esercitazioni guidate di hh ore ciascuna; al termine delle esercitazioni guidate, gli studenti avranno libero accesso al laboratorio per ulteriori esercitazioni individuali.</w:t>
            </w:r>
          </w:p>
        </w:tc>
      </w:tr>
      <w:tr w:rsidR="00A06CB7" w:rsidRPr="00A06CB7" w14:paraId="5754F4AB" w14:textId="77777777" w:rsidTr="00D8070B">
        <w:trPr>
          <w:trHeight w:val="284"/>
        </w:trPr>
        <w:tc>
          <w:tcPr>
            <w:tcW w:w="9638" w:type="dxa"/>
            <w:gridSpan w:val="5"/>
            <w:tcBorders>
              <w:top w:val="thinThickThinSmallGap" w:sz="24" w:space="0" w:color="7F7F7F"/>
              <w:bottom w:val="single" w:sz="4" w:space="0" w:color="7F7F7F"/>
            </w:tcBorders>
          </w:tcPr>
          <w:p w14:paraId="5898D998" w14:textId="77777777" w:rsidR="00A06CB7" w:rsidRDefault="00A06CB7" w:rsidP="00D8070B">
            <w:pPr>
              <w:spacing w:after="0" w:line="240" w:lineRule="auto"/>
              <w:jc w:val="both"/>
              <w:rPr>
                <w:sz w:val="20"/>
                <w:szCs w:val="20"/>
              </w:rPr>
            </w:pPr>
            <w:r w:rsidRPr="00A06CB7">
              <w:rPr>
                <w:sz w:val="20"/>
                <w:szCs w:val="20"/>
              </w:rPr>
              <w:t>MODALITÀ DI VERIFICA DELL’APPRENDIMENTO</w:t>
            </w:r>
          </w:p>
          <w:p w14:paraId="16AB2A6E" w14:textId="3F877EA0" w:rsidR="00D02FFE" w:rsidRPr="00A06CB7" w:rsidRDefault="00D02FFE" w:rsidP="00D8070B">
            <w:pPr>
              <w:spacing w:after="0" w:line="240" w:lineRule="auto"/>
              <w:jc w:val="both"/>
              <w:rPr>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2B2D07BA" w14:textId="77777777" w:rsidR="000F4EF8" w:rsidRDefault="000F4EF8" w:rsidP="00D8070B">
            <w:pPr>
              <w:spacing w:after="0" w:line="240" w:lineRule="auto"/>
              <w:jc w:val="both"/>
              <w:rPr>
                <w:iCs/>
                <w:sz w:val="20"/>
                <w:szCs w:val="20"/>
              </w:rPr>
            </w:pPr>
            <w:r>
              <w:rPr>
                <w:iCs/>
                <w:sz w:val="20"/>
                <w:szCs w:val="20"/>
              </w:rPr>
              <w:t>R</w:t>
            </w:r>
            <w:r w:rsidR="00A06CB7" w:rsidRPr="00A06CB7">
              <w:rPr>
                <w:iCs/>
                <w:sz w:val="20"/>
                <w:szCs w:val="20"/>
              </w:rPr>
              <w:t>iportare una (o più) delle seguenti voci:</w:t>
            </w:r>
            <w:r w:rsidR="00A06CB7" w:rsidRPr="00042865">
              <w:rPr>
                <w:sz w:val="20"/>
                <w:szCs w:val="20"/>
              </w:rPr>
              <w:t xml:space="preserve"> Prove di verifica intermedie</w:t>
            </w:r>
            <w:r w:rsidR="00A06CB7">
              <w:rPr>
                <w:sz w:val="20"/>
                <w:szCs w:val="20"/>
              </w:rPr>
              <w:t xml:space="preserve">, </w:t>
            </w:r>
            <w:r w:rsidR="00A06CB7" w:rsidRPr="00042865">
              <w:rPr>
                <w:sz w:val="20"/>
                <w:szCs w:val="20"/>
              </w:rPr>
              <w:t>Esame scritto</w:t>
            </w:r>
            <w:r w:rsidR="00A06CB7">
              <w:rPr>
                <w:sz w:val="20"/>
                <w:szCs w:val="20"/>
              </w:rPr>
              <w:t xml:space="preserve">, </w:t>
            </w:r>
            <w:r w:rsidR="00A06CB7" w:rsidRPr="00042865">
              <w:rPr>
                <w:sz w:val="20"/>
                <w:szCs w:val="20"/>
              </w:rPr>
              <w:t>Discussione di un elaborato progettuale</w:t>
            </w:r>
            <w:r w:rsidR="00A06CB7">
              <w:rPr>
                <w:sz w:val="20"/>
                <w:szCs w:val="20"/>
              </w:rPr>
              <w:t xml:space="preserve">, </w:t>
            </w:r>
            <w:r w:rsidR="00A06CB7" w:rsidRPr="00042865">
              <w:rPr>
                <w:sz w:val="20"/>
                <w:szCs w:val="20"/>
              </w:rPr>
              <w:t>Prova pratica</w:t>
            </w:r>
            <w:r w:rsidR="00A06CB7">
              <w:rPr>
                <w:sz w:val="20"/>
                <w:szCs w:val="20"/>
              </w:rPr>
              <w:t xml:space="preserve">, Esame orale, </w:t>
            </w:r>
            <w:r w:rsidR="00A06CB7" w:rsidRPr="00042865">
              <w:rPr>
                <w:rFonts w:eastAsia="Times New Roman" w:cs="TimesNewRoman"/>
                <w:sz w:val="20"/>
                <w:szCs w:val="20"/>
                <w:lang w:eastAsia="it-IT" w:bidi="he-IL"/>
              </w:rPr>
              <w:t>Altro (specificare)</w:t>
            </w:r>
            <w:r w:rsidR="00A06CB7" w:rsidRPr="00A06CB7">
              <w:rPr>
                <w:iCs/>
                <w:sz w:val="20"/>
                <w:szCs w:val="20"/>
              </w:rPr>
              <w:t xml:space="preserve">. </w:t>
            </w:r>
          </w:p>
          <w:p w14:paraId="7AE0930D" w14:textId="31F9915B" w:rsidR="00A06CB7" w:rsidRPr="00042865" w:rsidRDefault="009D748E" w:rsidP="00D8070B">
            <w:pPr>
              <w:spacing w:after="0" w:line="240" w:lineRule="auto"/>
              <w:jc w:val="both"/>
              <w:rPr>
                <w:sz w:val="20"/>
                <w:szCs w:val="20"/>
              </w:rPr>
            </w:pPr>
            <w:r>
              <w:rPr>
                <w:iCs/>
                <w:sz w:val="20"/>
                <w:szCs w:val="20"/>
              </w:rPr>
              <w:t>Inoltre, si richiede di r</w:t>
            </w:r>
            <w:r w:rsidR="00A06CB7" w:rsidRPr="00A06CB7">
              <w:rPr>
                <w:iCs/>
                <w:sz w:val="20"/>
                <w:szCs w:val="20"/>
              </w:rPr>
              <w:t>iportare una descrizione dettagliata dei metodi con cui si accerta che lo studente abbia effettivamente acquisito le conoscenze e le abilità previste (le modalità di esame devono essere tali da permettere l’accertamento della effettiva acquisizione da parte dello studente delle conoscenze e abilità descritte nella sezione “Obiettivi formativi</w:t>
            </w:r>
            <w:r w:rsidR="000F4EF8">
              <w:rPr>
                <w:iCs/>
                <w:sz w:val="20"/>
                <w:szCs w:val="20"/>
              </w:rPr>
              <w:t xml:space="preserve"> e risultati di apprendimento attesi</w:t>
            </w:r>
            <w:r w:rsidR="00A06CB7" w:rsidRPr="00A06CB7">
              <w:rPr>
                <w:iCs/>
                <w:sz w:val="20"/>
                <w:szCs w:val="20"/>
              </w:rPr>
              <w:t xml:space="preserve">”). Indicare le regole con cui viene formulata la valutazione finale (voto d’esame). </w:t>
            </w:r>
          </w:p>
          <w:p w14:paraId="757C3939" w14:textId="77777777" w:rsidR="00D02FFE" w:rsidRDefault="00A06CB7" w:rsidP="00D8070B">
            <w:pPr>
              <w:widowControl w:val="0"/>
              <w:autoSpaceDE w:val="0"/>
              <w:autoSpaceDN w:val="0"/>
              <w:adjustRightInd w:val="0"/>
              <w:spacing w:after="0"/>
              <w:jc w:val="both"/>
              <w:rPr>
                <w:bCs/>
                <w:sz w:val="20"/>
                <w:szCs w:val="20"/>
              </w:rPr>
            </w:pPr>
            <w:r w:rsidRPr="00A06CB7">
              <w:rPr>
                <w:iCs/>
                <w:sz w:val="20"/>
                <w:szCs w:val="20"/>
              </w:rPr>
              <w:t>A</w:t>
            </w:r>
            <w:r w:rsidRPr="00A06CB7">
              <w:rPr>
                <w:bCs/>
                <w:sz w:val="20"/>
                <w:szCs w:val="20"/>
              </w:rPr>
              <w:t>ndrebbe anche esplicitata la modalità di ogni singolo metodo (</w:t>
            </w:r>
            <w:r w:rsidRPr="00A06CB7">
              <w:rPr>
                <w:i/>
                <w:color w:val="011893"/>
                <w:sz w:val="20"/>
                <w:szCs w:val="20"/>
                <w:lang w:eastAsia="it-IT"/>
              </w:rPr>
              <w:t>ad esempio, per gli esami scritti: n. di tracce aperte, n.ro di esercizi, n.ro domande a risposta multipla…, di cui x riguardanti i contenuti teorici del corso e y riguardanti quelli pratici/applicativi, tempo a disposizione</w:t>
            </w:r>
            <w:r w:rsidRPr="00A06CB7">
              <w:rPr>
                <w:bCs/>
                <w:sz w:val="20"/>
                <w:szCs w:val="20"/>
              </w:rPr>
              <w:t>).</w:t>
            </w:r>
            <w:r w:rsidR="00D02FFE">
              <w:rPr>
                <w:bCs/>
                <w:sz w:val="20"/>
                <w:szCs w:val="20"/>
              </w:rPr>
              <w:t xml:space="preserve"> </w:t>
            </w:r>
          </w:p>
          <w:p w14:paraId="17F11693" w14:textId="44768B61" w:rsidR="00D02FFE" w:rsidRDefault="00D02FFE" w:rsidP="00D8070B">
            <w:pPr>
              <w:widowControl w:val="0"/>
              <w:autoSpaceDE w:val="0"/>
              <w:autoSpaceDN w:val="0"/>
              <w:adjustRightInd w:val="0"/>
              <w:spacing w:after="0"/>
              <w:jc w:val="both"/>
              <w:rPr>
                <w:bCs/>
                <w:sz w:val="20"/>
                <w:szCs w:val="20"/>
              </w:rPr>
            </w:pPr>
            <w:r>
              <w:rPr>
                <w:bCs/>
                <w:sz w:val="20"/>
                <w:szCs w:val="20"/>
              </w:rPr>
              <w:t xml:space="preserve">L’esempio che segue è caratterizzato da un elevato livello di dettaglio e può essere adattato alle esigenze del singolo modulo/insegnamento, </w:t>
            </w:r>
            <w:r w:rsidR="00846100">
              <w:rPr>
                <w:bCs/>
                <w:sz w:val="20"/>
                <w:szCs w:val="20"/>
              </w:rPr>
              <w:t xml:space="preserve">considerando anche </w:t>
            </w:r>
            <w:r>
              <w:rPr>
                <w:bCs/>
                <w:sz w:val="20"/>
                <w:szCs w:val="20"/>
              </w:rPr>
              <w:t>eventuali indicazioni ricevute dal CdS.</w:t>
            </w:r>
          </w:p>
          <w:p w14:paraId="1BDD656A" w14:textId="77777777" w:rsidR="00A06CB7" w:rsidRPr="00A62881" w:rsidRDefault="00A06CB7"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u w:val="single"/>
                <w:lang w:eastAsia="it-IT"/>
              </w:rPr>
              <w:t>Esempio</w:t>
            </w:r>
            <w:r w:rsidRPr="00A62881">
              <w:rPr>
                <w:i/>
                <w:color w:val="011893"/>
                <w:sz w:val="16"/>
                <w:szCs w:val="16"/>
                <w:lang w:eastAsia="it-IT"/>
              </w:rPr>
              <w:t xml:space="preserve"> (adattare/modificare in base al modulo/insegnamento): </w:t>
            </w:r>
          </w:p>
          <w:p w14:paraId="1788603D" w14:textId="77777777" w:rsidR="00A06CB7" w:rsidRPr="00A62881" w:rsidRDefault="00A06CB7"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t>L’obiettivo della prova d’esame consiste nel verificare il livello di raggiungimento degli obiettivi formativi precedentemente indicati.</w:t>
            </w:r>
          </w:p>
          <w:p w14:paraId="65E0B7A2" w14:textId="77777777" w:rsidR="00A06CB7" w:rsidRPr="00A62881" w:rsidRDefault="00A06CB7" w:rsidP="00D8070B">
            <w:pPr>
              <w:widowControl w:val="0"/>
              <w:autoSpaceDE w:val="0"/>
              <w:autoSpaceDN w:val="0"/>
              <w:adjustRightInd w:val="0"/>
              <w:spacing w:after="0"/>
              <w:jc w:val="both"/>
              <w:rPr>
                <w:i/>
                <w:color w:val="011893"/>
                <w:sz w:val="16"/>
                <w:szCs w:val="16"/>
                <w:lang w:eastAsia="it-IT"/>
              </w:rPr>
            </w:pPr>
            <w:r w:rsidRPr="00A62881">
              <w:rPr>
                <w:i/>
                <w:color w:val="011893"/>
                <w:sz w:val="16"/>
                <w:szCs w:val="16"/>
                <w:lang w:eastAsia="it-IT"/>
              </w:rPr>
              <w:t>L’esame è diviso in 3 parti che hanno luogo nello stesso giorno.</w:t>
            </w:r>
          </w:p>
          <w:p w14:paraId="78F1B9E2" w14:textId="77777777" w:rsidR="00A06CB7" w:rsidRPr="00A62881" w:rsidRDefault="00A06CB7" w:rsidP="00D8070B">
            <w:pPr>
              <w:pStyle w:val="Paragrafoelenco"/>
              <w:widowControl w:val="0"/>
              <w:numPr>
                <w:ilvl w:val="0"/>
                <w:numId w:val="3"/>
              </w:numPr>
              <w:autoSpaceDE w:val="0"/>
              <w:autoSpaceDN w:val="0"/>
              <w:adjustRightInd w:val="0"/>
              <w:jc w:val="both"/>
              <w:rPr>
                <w:i/>
                <w:color w:val="011893"/>
                <w:sz w:val="16"/>
                <w:szCs w:val="16"/>
                <w:lang w:eastAsia="it-IT"/>
              </w:rPr>
            </w:pPr>
            <w:r w:rsidRPr="00A62881">
              <w:rPr>
                <w:i/>
                <w:color w:val="011893"/>
                <w:sz w:val="16"/>
                <w:szCs w:val="16"/>
                <w:lang w:eastAsia="it-IT"/>
              </w:rPr>
              <w:t>una prova a quiz (quiz a risposta multipla o soluzioni di esercizi numerici) su tutti gli argomenti trattati nel corso; la prova ha lo scopo di valutare lo studio della materia e la comprensione degli argomenti di base e ha carattere di selezione (lo studente che non mostri una sufficiente conoscenza degli argomenti non è ammesso alle prove successive); per superare la prova è necessario acquisire almeno xx punti su yy. Il tempo previsto per la prova è di 1 ora. Non è consentito consultare testi o utilizzare PC, smartphone, calcolatrici… ;</w:t>
            </w:r>
          </w:p>
          <w:p w14:paraId="6C7512DA" w14:textId="77777777" w:rsidR="00A06CB7" w:rsidRPr="00A62881" w:rsidRDefault="00A06CB7" w:rsidP="00D8070B">
            <w:pPr>
              <w:pStyle w:val="Paragrafoelenco"/>
              <w:widowControl w:val="0"/>
              <w:numPr>
                <w:ilvl w:val="0"/>
                <w:numId w:val="3"/>
              </w:numPr>
              <w:autoSpaceDE w:val="0"/>
              <w:autoSpaceDN w:val="0"/>
              <w:adjustRightInd w:val="0"/>
              <w:jc w:val="both"/>
              <w:rPr>
                <w:i/>
                <w:color w:val="011893"/>
                <w:sz w:val="16"/>
                <w:szCs w:val="16"/>
                <w:lang w:eastAsia="it-IT"/>
              </w:rPr>
            </w:pPr>
            <w:r w:rsidRPr="00A62881">
              <w:rPr>
                <w:i/>
                <w:color w:val="011893"/>
                <w:sz w:val="16"/>
                <w:szCs w:val="16"/>
                <w:lang w:eastAsia="it-IT"/>
              </w:rPr>
              <w:t>una simulazione … mediante il software …, con l’obiettivo di valutare se lo studente ha la capacità di comprendere … ; per superare la prova è necessario acquisire almeno xx punti su yy; Il tempo previsto per la prova è di 1 ora; è possibile consultare …;</w:t>
            </w:r>
          </w:p>
          <w:p w14:paraId="626129DB" w14:textId="77777777" w:rsidR="00A06CB7" w:rsidRDefault="00A06CB7" w:rsidP="00D8070B">
            <w:pPr>
              <w:pStyle w:val="Paragrafoelenco"/>
              <w:widowControl w:val="0"/>
              <w:numPr>
                <w:ilvl w:val="0"/>
                <w:numId w:val="3"/>
              </w:numPr>
              <w:autoSpaceDE w:val="0"/>
              <w:autoSpaceDN w:val="0"/>
              <w:adjustRightInd w:val="0"/>
              <w:jc w:val="both"/>
              <w:rPr>
                <w:i/>
                <w:color w:val="011893"/>
                <w:sz w:val="16"/>
                <w:szCs w:val="16"/>
                <w:lang w:eastAsia="it-IT"/>
              </w:rPr>
            </w:pPr>
            <w:r w:rsidRPr="00A62881">
              <w:rPr>
                <w:i/>
                <w:color w:val="011893"/>
                <w:sz w:val="16"/>
                <w:szCs w:val="16"/>
                <w:lang w:eastAsia="it-IT"/>
              </w:rPr>
              <w:t>una prova orale nella quale sarà valutata la capacità di collegare e confrontare aspetti diversi trattati durante il corso; per superare la prova è necessario acquisire almeno xx punti su yy;</w:t>
            </w:r>
          </w:p>
          <w:p w14:paraId="448FAFB8" w14:textId="77777777" w:rsidR="00A06CB7" w:rsidRPr="00A06CB7" w:rsidRDefault="00A06CB7" w:rsidP="00D8070B">
            <w:pPr>
              <w:spacing w:after="0" w:line="240" w:lineRule="auto"/>
              <w:jc w:val="both"/>
              <w:rPr>
                <w:sz w:val="20"/>
                <w:szCs w:val="20"/>
              </w:rPr>
            </w:pPr>
            <w:r w:rsidRPr="00A62881">
              <w:rPr>
                <w:i/>
                <w:color w:val="011893"/>
                <w:sz w:val="16"/>
                <w:szCs w:val="16"/>
                <w:lang w:eastAsia="it-IT"/>
              </w:rPr>
              <w:t>Il voto finale è dato dalla somma dei 3 punteggi. Qualora una delle 3 prove risulti insufficiente o qualora il punteggio totale sia inferiore a 18 è necessario ripetere tutte e 3 le prove.</w:t>
            </w:r>
          </w:p>
        </w:tc>
      </w:tr>
      <w:tr w:rsidR="003A4609" w:rsidRPr="00881593" w14:paraId="3D15C49F" w14:textId="77777777" w:rsidTr="00D8070B">
        <w:trPr>
          <w:trHeight w:val="284"/>
        </w:trPr>
        <w:tc>
          <w:tcPr>
            <w:tcW w:w="9638" w:type="dxa"/>
            <w:gridSpan w:val="5"/>
            <w:tcBorders>
              <w:top w:val="thinThickThinSmallGap" w:sz="24" w:space="0" w:color="7F7F7F"/>
              <w:bottom w:val="single" w:sz="4" w:space="0" w:color="7F7F7F"/>
            </w:tcBorders>
          </w:tcPr>
          <w:p w14:paraId="6A8B0A5E" w14:textId="33CB2296" w:rsidR="003A4609" w:rsidRPr="00881593" w:rsidRDefault="003A4609" w:rsidP="00D8070B">
            <w:pPr>
              <w:spacing w:after="0" w:line="240" w:lineRule="auto"/>
              <w:jc w:val="both"/>
              <w:rPr>
                <w:rFonts w:asciiTheme="minorHAnsi" w:hAnsiTheme="minorHAnsi"/>
                <w:sz w:val="20"/>
                <w:szCs w:val="20"/>
              </w:rPr>
            </w:pPr>
            <w:r w:rsidRPr="00881593">
              <w:rPr>
                <w:rFonts w:asciiTheme="minorHAnsi" w:hAnsiTheme="minorHAnsi"/>
                <w:sz w:val="20"/>
                <w:szCs w:val="20"/>
              </w:rPr>
              <w:t>TESTI DI RIFERIMENTO</w:t>
            </w:r>
            <w:r w:rsidR="004F3888">
              <w:rPr>
                <w:rFonts w:asciiTheme="minorHAnsi" w:hAnsiTheme="minorHAnsi"/>
                <w:sz w:val="20"/>
                <w:szCs w:val="20"/>
              </w:rPr>
              <w:t xml:space="preserve"> E DI APPROFONDIMENTO</w:t>
            </w:r>
            <w:r w:rsidR="002162F4">
              <w:rPr>
                <w:rFonts w:asciiTheme="minorHAnsi" w:hAnsiTheme="minorHAnsi"/>
                <w:sz w:val="20"/>
                <w:szCs w:val="20"/>
              </w:rPr>
              <w:t>, MATERIALE DIDATTICO ON-LINE</w:t>
            </w:r>
          </w:p>
          <w:p w14:paraId="0F9FD744" w14:textId="0211F598" w:rsidR="004C07BE" w:rsidRDefault="004C07BE" w:rsidP="00D8070B">
            <w:pPr>
              <w:widowControl w:val="0"/>
              <w:autoSpaceDE w:val="0"/>
              <w:autoSpaceDN w:val="0"/>
              <w:adjustRightInd w:val="0"/>
              <w:spacing w:after="0"/>
              <w:jc w:val="both"/>
              <w:rPr>
                <w:rFonts w:asciiTheme="minorHAnsi" w:hAnsiTheme="minorHAnsi"/>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7319AF0F" w14:textId="7D7BACBF" w:rsidR="00881593" w:rsidRPr="00881593" w:rsidRDefault="00881593" w:rsidP="00D8070B">
            <w:pPr>
              <w:widowControl w:val="0"/>
              <w:autoSpaceDE w:val="0"/>
              <w:autoSpaceDN w:val="0"/>
              <w:adjustRightInd w:val="0"/>
              <w:spacing w:after="0"/>
              <w:jc w:val="both"/>
              <w:rPr>
                <w:rFonts w:asciiTheme="minorHAnsi" w:hAnsiTheme="minorHAnsi"/>
                <w:sz w:val="20"/>
                <w:szCs w:val="20"/>
              </w:rPr>
            </w:pPr>
            <w:r w:rsidRPr="00881593">
              <w:rPr>
                <w:rFonts w:asciiTheme="minorHAnsi" w:hAnsiTheme="minorHAnsi"/>
                <w:sz w:val="20"/>
                <w:szCs w:val="20"/>
              </w:rPr>
              <w:t xml:space="preserve">Riportare i testi utilizzati per il modulo/l’insegnamento e l’eventuale materiale aggiuntivo, o messo a disposizione degli studenti iscritti per le lezioni/esercitazioni/laboratori. Distinguere i testi/dispense di riferimento per il modulo/per l’insegnamento da quelli consigliati per gli approfondimenti. </w:t>
            </w:r>
            <w:r w:rsidR="002162F4" w:rsidRPr="002162F4">
              <w:rPr>
                <w:rFonts w:asciiTheme="minorHAnsi" w:hAnsiTheme="minorHAnsi"/>
                <w:sz w:val="20"/>
                <w:szCs w:val="20"/>
              </w:rPr>
              <w:t>Specificare l’eventuale disponibilità di materiale on-line (indica</w:t>
            </w:r>
            <w:r w:rsidR="004C07BE">
              <w:rPr>
                <w:rFonts w:asciiTheme="minorHAnsi" w:hAnsiTheme="minorHAnsi"/>
                <w:sz w:val="20"/>
                <w:szCs w:val="20"/>
              </w:rPr>
              <w:t>ndo l’indirizzo della pagina web</w:t>
            </w:r>
            <w:r w:rsidR="002162F4" w:rsidRPr="002162F4">
              <w:rPr>
                <w:rFonts w:asciiTheme="minorHAnsi" w:hAnsiTheme="minorHAnsi"/>
                <w:sz w:val="20"/>
                <w:szCs w:val="20"/>
              </w:rPr>
              <w:t>).</w:t>
            </w:r>
          </w:p>
          <w:p w14:paraId="3B5DB667" w14:textId="77777777" w:rsidR="00881593" w:rsidRPr="00A62881" w:rsidRDefault="00881593" w:rsidP="00D8070B">
            <w:pPr>
              <w:widowControl w:val="0"/>
              <w:autoSpaceDE w:val="0"/>
              <w:autoSpaceDN w:val="0"/>
              <w:adjustRightInd w:val="0"/>
              <w:spacing w:after="0"/>
              <w:jc w:val="both"/>
              <w:rPr>
                <w:rFonts w:asciiTheme="minorHAnsi" w:hAnsiTheme="minorHAnsi"/>
                <w:i/>
                <w:color w:val="011893"/>
                <w:sz w:val="16"/>
                <w:szCs w:val="16"/>
              </w:rPr>
            </w:pPr>
            <w:r w:rsidRPr="00A62881">
              <w:rPr>
                <w:rFonts w:asciiTheme="minorHAnsi" w:hAnsiTheme="minorHAnsi"/>
                <w:i/>
                <w:color w:val="011893"/>
                <w:sz w:val="16"/>
                <w:szCs w:val="16"/>
                <w:u w:val="single"/>
                <w:lang w:eastAsia="it-IT"/>
              </w:rPr>
              <w:t>Esempio</w:t>
            </w:r>
            <w:r w:rsidRPr="00A62881">
              <w:rPr>
                <w:rFonts w:asciiTheme="minorHAnsi" w:hAnsiTheme="minorHAnsi"/>
                <w:i/>
                <w:color w:val="011893"/>
                <w:sz w:val="16"/>
                <w:szCs w:val="16"/>
                <w:lang w:eastAsia="it-IT"/>
              </w:rPr>
              <w:t xml:space="preserve"> (adattare/modificare in base al modulo/insegnamento):</w:t>
            </w:r>
          </w:p>
          <w:p w14:paraId="152B7340" w14:textId="77777777" w:rsidR="00881593" w:rsidRPr="004C07BE" w:rsidRDefault="00881593" w:rsidP="00D8070B">
            <w:pPr>
              <w:widowControl w:val="0"/>
              <w:autoSpaceDE w:val="0"/>
              <w:autoSpaceDN w:val="0"/>
              <w:adjustRightInd w:val="0"/>
              <w:spacing w:after="0"/>
              <w:jc w:val="both"/>
              <w:rPr>
                <w:rFonts w:asciiTheme="minorHAnsi" w:hAnsiTheme="minorHAnsi"/>
                <w:i/>
                <w:color w:val="011893"/>
                <w:sz w:val="16"/>
                <w:szCs w:val="16"/>
              </w:rPr>
            </w:pPr>
            <w:r w:rsidRPr="004C07BE">
              <w:rPr>
                <w:rFonts w:asciiTheme="minorHAnsi" w:hAnsiTheme="minorHAnsi"/>
                <w:i/>
                <w:color w:val="011893"/>
                <w:sz w:val="16"/>
                <w:szCs w:val="16"/>
              </w:rPr>
              <w:t>Appunti forniti dal docente disponibili sul sito del corso (www…).</w:t>
            </w:r>
          </w:p>
          <w:p w14:paraId="10FCDA32" w14:textId="77777777" w:rsidR="00285EB5" w:rsidRPr="004C07BE" w:rsidRDefault="00285EB5" w:rsidP="00D8070B">
            <w:pPr>
              <w:widowControl w:val="0"/>
              <w:autoSpaceDE w:val="0"/>
              <w:autoSpaceDN w:val="0"/>
              <w:adjustRightInd w:val="0"/>
              <w:spacing w:after="0"/>
              <w:jc w:val="both"/>
              <w:rPr>
                <w:rFonts w:asciiTheme="minorHAnsi" w:hAnsiTheme="minorHAnsi"/>
                <w:i/>
                <w:color w:val="011893"/>
                <w:sz w:val="16"/>
                <w:szCs w:val="16"/>
              </w:rPr>
            </w:pPr>
            <w:r w:rsidRPr="004C07BE">
              <w:rPr>
                <w:rFonts w:asciiTheme="minorHAnsi" w:hAnsiTheme="minorHAnsi"/>
                <w:i/>
                <w:color w:val="011893"/>
                <w:sz w:val="16"/>
                <w:szCs w:val="16"/>
              </w:rPr>
              <w:t>Testo/i di riferimento:</w:t>
            </w:r>
          </w:p>
          <w:p w14:paraId="21BF8BE1" w14:textId="1C512442" w:rsidR="00285EB5" w:rsidRPr="004C07BE" w:rsidRDefault="00285EB5" w:rsidP="00D8070B">
            <w:pPr>
              <w:pStyle w:val="Paragrafoelenco"/>
              <w:widowControl w:val="0"/>
              <w:numPr>
                <w:ilvl w:val="0"/>
                <w:numId w:val="3"/>
              </w:numPr>
              <w:autoSpaceDE w:val="0"/>
              <w:autoSpaceDN w:val="0"/>
              <w:adjustRightInd w:val="0"/>
              <w:jc w:val="both"/>
              <w:rPr>
                <w:i/>
                <w:color w:val="011893"/>
                <w:sz w:val="16"/>
                <w:szCs w:val="16"/>
                <w:lang w:eastAsia="it-IT"/>
              </w:rPr>
            </w:pPr>
            <w:r w:rsidRPr="004C07BE">
              <w:rPr>
                <w:i/>
                <w:color w:val="011893"/>
                <w:sz w:val="16"/>
                <w:szCs w:val="16"/>
                <w:lang w:eastAsia="it-IT"/>
              </w:rPr>
              <w:t>…</w:t>
            </w:r>
          </w:p>
          <w:p w14:paraId="3EF10BF5" w14:textId="4FA117AF" w:rsidR="00881593" w:rsidRPr="004C07BE" w:rsidRDefault="00881593" w:rsidP="00D8070B">
            <w:pPr>
              <w:widowControl w:val="0"/>
              <w:autoSpaceDE w:val="0"/>
              <w:autoSpaceDN w:val="0"/>
              <w:adjustRightInd w:val="0"/>
              <w:spacing w:after="0"/>
              <w:jc w:val="both"/>
              <w:rPr>
                <w:rFonts w:asciiTheme="minorHAnsi" w:hAnsiTheme="minorHAnsi"/>
                <w:i/>
                <w:color w:val="011893"/>
                <w:sz w:val="16"/>
                <w:szCs w:val="16"/>
              </w:rPr>
            </w:pPr>
            <w:r w:rsidRPr="004C07BE">
              <w:rPr>
                <w:rFonts w:asciiTheme="minorHAnsi" w:hAnsiTheme="minorHAnsi"/>
                <w:i/>
                <w:color w:val="011893"/>
                <w:sz w:val="16"/>
                <w:szCs w:val="16"/>
              </w:rPr>
              <w:lastRenderedPageBreak/>
              <w:t>Argomenti specifici possono essere approfonditi sui seguenti testi</w:t>
            </w:r>
            <w:r w:rsidR="00285EB5" w:rsidRPr="004C07BE">
              <w:rPr>
                <w:rFonts w:asciiTheme="minorHAnsi" w:hAnsiTheme="minorHAnsi"/>
                <w:i/>
                <w:color w:val="011893"/>
                <w:sz w:val="16"/>
                <w:szCs w:val="16"/>
              </w:rPr>
              <w:t xml:space="preserve"> (se possibile, indicare anche quali argomenti accanto a ciascun testo)</w:t>
            </w:r>
            <w:r w:rsidRPr="004C07BE">
              <w:rPr>
                <w:rFonts w:asciiTheme="minorHAnsi" w:hAnsiTheme="minorHAnsi"/>
                <w:i/>
                <w:color w:val="011893"/>
                <w:sz w:val="16"/>
                <w:szCs w:val="16"/>
              </w:rPr>
              <w:t>:</w:t>
            </w:r>
          </w:p>
          <w:p w14:paraId="6BC9F054" w14:textId="3477041D" w:rsidR="00880D12" w:rsidRPr="004C07BE" w:rsidRDefault="00881593" w:rsidP="00D8070B">
            <w:pPr>
              <w:pStyle w:val="Paragrafoelenco"/>
              <w:widowControl w:val="0"/>
              <w:numPr>
                <w:ilvl w:val="0"/>
                <w:numId w:val="3"/>
              </w:numPr>
              <w:autoSpaceDE w:val="0"/>
              <w:autoSpaceDN w:val="0"/>
              <w:adjustRightInd w:val="0"/>
              <w:jc w:val="both"/>
              <w:rPr>
                <w:i/>
                <w:color w:val="011893"/>
                <w:sz w:val="16"/>
                <w:szCs w:val="16"/>
                <w:lang w:eastAsia="it-IT"/>
              </w:rPr>
            </w:pPr>
            <w:r w:rsidRPr="004C07BE">
              <w:rPr>
                <w:i/>
                <w:color w:val="011893"/>
                <w:sz w:val="16"/>
                <w:szCs w:val="16"/>
                <w:lang w:eastAsia="it-IT"/>
              </w:rPr>
              <w:t>…</w:t>
            </w:r>
          </w:p>
        </w:tc>
      </w:tr>
      <w:tr w:rsidR="004770B7" w:rsidRPr="004770B7" w14:paraId="04222EE0" w14:textId="77777777" w:rsidTr="00D8070B">
        <w:trPr>
          <w:trHeight w:val="284"/>
        </w:trPr>
        <w:tc>
          <w:tcPr>
            <w:tcW w:w="9638" w:type="dxa"/>
            <w:gridSpan w:val="5"/>
            <w:tcBorders>
              <w:top w:val="thinThickThinSmallGap" w:sz="24" w:space="0" w:color="7F7F7F"/>
              <w:bottom w:val="single" w:sz="4" w:space="0" w:color="7F7F7F"/>
            </w:tcBorders>
          </w:tcPr>
          <w:p w14:paraId="0724D637" w14:textId="77777777" w:rsidR="004770B7" w:rsidRDefault="004770B7" w:rsidP="00D8070B">
            <w:pPr>
              <w:spacing w:after="0" w:line="240" w:lineRule="auto"/>
              <w:jc w:val="both"/>
              <w:rPr>
                <w:rFonts w:asciiTheme="minorHAnsi" w:hAnsiTheme="minorHAnsi"/>
                <w:sz w:val="20"/>
                <w:szCs w:val="20"/>
              </w:rPr>
            </w:pPr>
            <w:r w:rsidRPr="004770B7">
              <w:rPr>
                <w:rFonts w:asciiTheme="minorHAnsi" w:hAnsiTheme="minorHAnsi"/>
                <w:sz w:val="20"/>
                <w:szCs w:val="20"/>
              </w:rPr>
              <w:lastRenderedPageBreak/>
              <w:t>METODI E MODALITÀ DI GESTIONE DEI RAPPORTI CON GLI STUDENTI</w:t>
            </w:r>
          </w:p>
          <w:p w14:paraId="2EBD84EA" w14:textId="37A0E332" w:rsidR="004C07BE" w:rsidRPr="004770B7" w:rsidRDefault="004C07BE" w:rsidP="00D8070B">
            <w:pPr>
              <w:spacing w:after="0" w:line="240" w:lineRule="auto"/>
              <w:jc w:val="both"/>
              <w:rPr>
                <w:rFonts w:asciiTheme="minorHAnsi" w:hAnsiTheme="minorHAnsi"/>
                <w:sz w:val="20"/>
                <w:szCs w:val="20"/>
              </w:rPr>
            </w:pPr>
            <w:r w:rsidRPr="00336BFB">
              <w:rPr>
                <w:sz w:val="20"/>
                <w:szCs w:val="20"/>
                <w:u w:val="single"/>
              </w:rPr>
              <w:t>Indicazioni per la compilazione</w:t>
            </w:r>
            <w:r>
              <w:rPr>
                <w:sz w:val="20"/>
                <w:szCs w:val="20"/>
              </w:rPr>
              <w:t xml:space="preserve"> (gli esempi sono puramente indicativi e, inoltre, rappresentano un riferimento utile per la lunghezza del testo di ciascun campo):</w:t>
            </w:r>
          </w:p>
          <w:p w14:paraId="2B3AB647" w14:textId="0389A010" w:rsidR="004770B7" w:rsidRPr="004770B7" w:rsidRDefault="004770B7" w:rsidP="00D8070B">
            <w:pPr>
              <w:widowControl w:val="0"/>
              <w:autoSpaceDE w:val="0"/>
              <w:autoSpaceDN w:val="0"/>
              <w:adjustRightInd w:val="0"/>
              <w:spacing w:after="0"/>
              <w:jc w:val="both"/>
              <w:rPr>
                <w:rFonts w:asciiTheme="minorHAnsi" w:hAnsiTheme="minorHAnsi"/>
                <w:sz w:val="20"/>
                <w:szCs w:val="20"/>
                <w:lang w:eastAsia="it-IT"/>
              </w:rPr>
            </w:pPr>
            <w:r w:rsidRPr="004770B7">
              <w:rPr>
                <w:rFonts w:asciiTheme="minorHAnsi" w:hAnsiTheme="minorHAnsi"/>
                <w:sz w:val="20"/>
                <w:szCs w:val="20"/>
                <w:lang w:eastAsia="it-IT"/>
              </w:rPr>
              <w:t>Indicare le modalità con le quali si gestisce il rapporto con gli studenti, sia nell’ambito della normale gestione delle attività didattiche (divulgazione delle dispense, organizzazione</w:t>
            </w:r>
            <w:r w:rsidR="002162F4">
              <w:rPr>
                <w:rFonts w:asciiTheme="minorHAnsi" w:hAnsiTheme="minorHAnsi"/>
                <w:sz w:val="20"/>
                <w:szCs w:val="20"/>
                <w:lang w:eastAsia="it-IT"/>
              </w:rPr>
              <w:t xml:space="preserve"> </w:t>
            </w:r>
            <w:r w:rsidRPr="004770B7">
              <w:rPr>
                <w:rFonts w:asciiTheme="minorHAnsi" w:hAnsiTheme="minorHAnsi"/>
                <w:sz w:val="20"/>
                <w:szCs w:val="20"/>
                <w:lang w:eastAsia="it-IT"/>
              </w:rPr>
              <w:t>dei ricevimenti degli studenti, etc., sia nello svolgimento dell’attività di tutoraggio di un gruppo di studenti se previsto).</w:t>
            </w:r>
            <w:r w:rsidR="002162F4">
              <w:rPr>
                <w:rFonts w:asciiTheme="minorHAnsi" w:hAnsiTheme="minorHAnsi"/>
                <w:sz w:val="20"/>
                <w:szCs w:val="20"/>
                <w:lang w:eastAsia="it-IT"/>
              </w:rPr>
              <w:t xml:space="preserve"> Inserire almeno gli orari e il luogo di ricevimento.</w:t>
            </w:r>
          </w:p>
          <w:p w14:paraId="066F8169" w14:textId="77777777" w:rsidR="004770B7" w:rsidRPr="00A62881" w:rsidRDefault="004770B7" w:rsidP="00D8070B">
            <w:pPr>
              <w:widowControl w:val="0"/>
              <w:autoSpaceDE w:val="0"/>
              <w:autoSpaceDN w:val="0"/>
              <w:adjustRightInd w:val="0"/>
              <w:spacing w:after="0"/>
              <w:jc w:val="both"/>
              <w:rPr>
                <w:rFonts w:asciiTheme="minorHAnsi" w:hAnsiTheme="minorHAnsi"/>
                <w:i/>
                <w:color w:val="011893"/>
                <w:sz w:val="16"/>
                <w:szCs w:val="16"/>
                <w:lang w:eastAsia="it-IT"/>
              </w:rPr>
            </w:pPr>
            <w:r w:rsidRPr="00A62881">
              <w:rPr>
                <w:rFonts w:asciiTheme="minorHAnsi" w:hAnsiTheme="minorHAnsi"/>
                <w:i/>
                <w:color w:val="011893"/>
                <w:sz w:val="16"/>
                <w:szCs w:val="16"/>
                <w:u w:val="single"/>
                <w:lang w:eastAsia="it-IT"/>
              </w:rPr>
              <w:t>Esempio</w:t>
            </w:r>
            <w:r w:rsidRPr="00A62881">
              <w:rPr>
                <w:rFonts w:asciiTheme="minorHAnsi" w:hAnsiTheme="minorHAnsi"/>
                <w:i/>
                <w:color w:val="011893"/>
                <w:sz w:val="16"/>
                <w:szCs w:val="16"/>
                <w:lang w:eastAsia="it-IT"/>
              </w:rPr>
              <w:t xml:space="preserve"> (adattare/modificare in base al modulo/insegnamento): </w:t>
            </w:r>
          </w:p>
          <w:p w14:paraId="7EC454C9" w14:textId="77777777" w:rsidR="004770B7" w:rsidRDefault="004770B7" w:rsidP="00D8070B">
            <w:pPr>
              <w:widowControl w:val="0"/>
              <w:autoSpaceDE w:val="0"/>
              <w:autoSpaceDN w:val="0"/>
              <w:adjustRightInd w:val="0"/>
              <w:spacing w:after="0"/>
              <w:jc w:val="both"/>
              <w:rPr>
                <w:rFonts w:asciiTheme="minorHAnsi" w:hAnsiTheme="minorHAnsi"/>
                <w:i/>
                <w:color w:val="011893"/>
                <w:sz w:val="16"/>
                <w:szCs w:val="16"/>
                <w:lang w:eastAsia="it-IT"/>
              </w:rPr>
            </w:pPr>
            <w:r w:rsidRPr="00A62881">
              <w:rPr>
                <w:rFonts w:asciiTheme="minorHAnsi" w:hAnsiTheme="minorHAnsi"/>
                <w:i/>
                <w:color w:val="011893"/>
                <w:sz w:val="16"/>
                <w:szCs w:val="16"/>
                <w:lang w:eastAsia="it-IT"/>
              </w:rPr>
              <w:t>All’inizio del corso, dopo aver descritto obiettivi, programma e metodi di verifica, il docente mette a disposizione degli studenti il materiale didattico (cartelle condivise, sito web, etc). Contestualmente, si raccoglie l’elenco degli studenti che intendono iscriversi al corso, corredato di nome, cognome, matricola ed email.</w:t>
            </w:r>
          </w:p>
          <w:p w14:paraId="51CE2E6C" w14:textId="55BAFB11" w:rsidR="002162F4" w:rsidRPr="00A62881" w:rsidRDefault="002162F4" w:rsidP="00D8070B">
            <w:pPr>
              <w:widowControl w:val="0"/>
              <w:autoSpaceDE w:val="0"/>
              <w:autoSpaceDN w:val="0"/>
              <w:adjustRightInd w:val="0"/>
              <w:spacing w:after="0"/>
              <w:jc w:val="both"/>
              <w:rPr>
                <w:rFonts w:asciiTheme="minorHAnsi" w:hAnsiTheme="minorHAnsi"/>
                <w:i/>
                <w:color w:val="011893"/>
                <w:sz w:val="16"/>
                <w:szCs w:val="16"/>
                <w:lang w:eastAsia="it-IT"/>
              </w:rPr>
            </w:pPr>
            <w:r>
              <w:rPr>
                <w:rFonts w:asciiTheme="minorHAnsi" w:hAnsiTheme="minorHAnsi"/>
                <w:i/>
                <w:color w:val="011893"/>
                <w:sz w:val="16"/>
                <w:szCs w:val="16"/>
                <w:lang w:eastAsia="it-IT"/>
              </w:rPr>
              <w:t>Orario di ricevimento: il … dalle … alle … presso … e il … dalle … alle … presso …</w:t>
            </w:r>
          </w:p>
          <w:p w14:paraId="4CF59356" w14:textId="77777777" w:rsidR="004770B7" w:rsidRPr="004770B7" w:rsidRDefault="004770B7" w:rsidP="00D8070B">
            <w:pPr>
              <w:widowControl w:val="0"/>
              <w:autoSpaceDE w:val="0"/>
              <w:autoSpaceDN w:val="0"/>
              <w:adjustRightInd w:val="0"/>
              <w:spacing w:after="0"/>
              <w:jc w:val="both"/>
              <w:rPr>
                <w:rFonts w:asciiTheme="minorHAnsi" w:hAnsiTheme="minorHAnsi"/>
                <w:i/>
                <w:color w:val="011893"/>
                <w:sz w:val="20"/>
                <w:szCs w:val="20"/>
                <w:lang w:eastAsia="it-IT"/>
              </w:rPr>
            </w:pPr>
            <w:r w:rsidRPr="00A62881">
              <w:rPr>
                <w:rFonts w:asciiTheme="minorHAnsi" w:hAnsiTheme="minorHAnsi"/>
                <w:i/>
                <w:color w:val="011893"/>
                <w:sz w:val="16"/>
                <w:szCs w:val="16"/>
                <w:lang w:eastAsia="it-IT"/>
              </w:rPr>
              <w:t>Oltre all’orario di ricevimento settimanale, il docente è disponibile in ogni momento per un contatto con gli studenti, attraverso la propria e-mail o … .</w:t>
            </w:r>
          </w:p>
        </w:tc>
      </w:tr>
      <w:tr w:rsidR="00824C9F" w:rsidRPr="00EC4768" w14:paraId="2B447536" w14:textId="77777777" w:rsidTr="00D8070B">
        <w:trPr>
          <w:trHeight w:val="284"/>
        </w:trPr>
        <w:tc>
          <w:tcPr>
            <w:tcW w:w="9638" w:type="dxa"/>
            <w:gridSpan w:val="5"/>
            <w:tcBorders>
              <w:top w:val="thinThickThinSmallGap" w:sz="24" w:space="0" w:color="7F7F7F"/>
              <w:bottom w:val="single" w:sz="4" w:space="0" w:color="7F7F7F"/>
            </w:tcBorders>
          </w:tcPr>
          <w:p w14:paraId="2E6CF8AE" w14:textId="32588357" w:rsidR="00824C9F" w:rsidRDefault="00824C9F" w:rsidP="00D8070B">
            <w:pPr>
              <w:spacing w:after="0" w:line="240" w:lineRule="auto"/>
              <w:jc w:val="both"/>
              <w:rPr>
                <w:sz w:val="20"/>
                <w:szCs w:val="20"/>
              </w:rPr>
            </w:pPr>
            <w:r>
              <w:rPr>
                <w:sz w:val="20"/>
                <w:szCs w:val="20"/>
              </w:rPr>
              <w:t>DATE DI ESAME PREVISTE</w:t>
            </w:r>
            <w:r w:rsidR="00A62881">
              <w:rPr>
                <w:rStyle w:val="Rimandonotaapidipagina"/>
                <w:sz w:val="20"/>
                <w:szCs w:val="20"/>
              </w:rPr>
              <w:footnoteReference w:id="1"/>
            </w:r>
          </w:p>
          <w:p w14:paraId="205D321F" w14:textId="640F0B64" w:rsidR="002162F4" w:rsidRPr="002162F4" w:rsidRDefault="002162F4" w:rsidP="00D8070B">
            <w:pPr>
              <w:spacing w:after="0" w:line="240" w:lineRule="auto"/>
              <w:jc w:val="both"/>
              <w:rPr>
                <w:rFonts w:asciiTheme="minorHAnsi" w:hAnsiTheme="minorHAnsi"/>
                <w:i/>
                <w:color w:val="011893"/>
                <w:sz w:val="16"/>
                <w:szCs w:val="16"/>
                <w:lang w:eastAsia="it-IT"/>
              </w:rPr>
            </w:pPr>
            <w:r w:rsidRPr="002162F4">
              <w:rPr>
                <w:rFonts w:asciiTheme="minorHAnsi" w:hAnsiTheme="minorHAnsi"/>
                <w:i/>
                <w:color w:val="011893"/>
                <w:sz w:val="16"/>
                <w:szCs w:val="16"/>
                <w:u w:val="single"/>
                <w:lang w:eastAsia="it-IT"/>
              </w:rPr>
              <w:t>Esempio</w:t>
            </w:r>
            <w:r w:rsidRPr="002162F4">
              <w:rPr>
                <w:rFonts w:asciiTheme="minorHAnsi" w:hAnsiTheme="minorHAnsi"/>
                <w:i/>
                <w:color w:val="011893"/>
                <w:sz w:val="16"/>
                <w:szCs w:val="16"/>
                <w:lang w:eastAsia="it-IT"/>
              </w:rPr>
              <w:t>:</w:t>
            </w:r>
          </w:p>
          <w:p w14:paraId="258CF29F" w14:textId="1FABE42C" w:rsidR="00824C9F" w:rsidRPr="00EC4768" w:rsidRDefault="002162F4" w:rsidP="00D8070B">
            <w:pPr>
              <w:spacing w:after="0" w:line="240" w:lineRule="auto"/>
              <w:jc w:val="both"/>
              <w:rPr>
                <w:sz w:val="20"/>
                <w:szCs w:val="20"/>
              </w:rPr>
            </w:pPr>
            <w:r w:rsidRPr="002162F4">
              <w:rPr>
                <w:rFonts w:asciiTheme="minorHAnsi" w:hAnsiTheme="minorHAnsi"/>
                <w:i/>
                <w:color w:val="011893"/>
                <w:sz w:val="16"/>
                <w:szCs w:val="16"/>
                <w:lang w:eastAsia="it-IT"/>
              </w:rPr>
              <w:t>04/02/2016, 11/03/2016, 14/04/2016, 19/05/2016, 16/06/2016, 21/07/2016, 22/09/2016, 27/10/2016, 15/12/2016</w:t>
            </w:r>
          </w:p>
        </w:tc>
      </w:tr>
      <w:tr w:rsidR="00207E3C" w:rsidRPr="00EC4768" w14:paraId="58426AF9" w14:textId="77777777" w:rsidTr="00D8070B">
        <w:trPr>
          <w:trHeight w:val="182"/>
        </w:trPr>
        <w:tc>
          <w:tcPr>
            <w:tcW w:w="9638" w:type="dxa"/>
            <w:gridSpan w:val="5"/>
            <w:tcBorders>
              <w:top w:val="thinThickThinSmallGap" w:sz="24" w:space="0" w:color="7F7F7F"/>
              <w:bottom w:val="single" w:sz="4" w:space="0" w:color="7F7F7F"/>
            </w:tcBorders>
          </w:tcPr>
          <w:p w14:paraId="7C515BF9" w14:textId="1DAC4094" w:rsidR="00A62881" w:rsidRPr="004C07BE" w:rsidRDefault="004C07BE" w:rsidP="00D8070B">
            <w:pPr>
              <w:spacing w:after="0"/>
              <w:jc w:val="both"/>
              <w:rPr>
                <w:sz w:val="20"/>
                <w:szCs w:val="20"/>
              </w:rPr>
            </w:pPr>
            <w:r w:rsidRPr="00EC4768">
              <w:rPr>
                <w:sz w:val="20"/>
                <w:szCs w:val="20"/>
              </w:rPr>
              <w:t>SEMINARI DI ESPERTI ESTERNI        SI □    NO □</w:t>
            </w:r>
          </w:p>
        </w:tc>
      </w:tr>
      <w:tr w:rsidR="00E01761" w:rsidRPr="00EC4768" w14:paraId="79FB3006" w14:textId="77777777" w:rsidTr="00D8070B">
        <w:trPr>
          <w:trHeight w:val="284"/>
        </w:trPr>
        <w:tc>
          <w:tcPr>
            <w:tcW w:w="9638" w:type="dxa"/>
            <w:gridSpan w:val="5"/>
            <w:tcBorders>
              <w:top w:val="thinThickThinSmallGap" w:sz="24" w:space="0" w:color="7F7F7F"/>
              <w:bottom w:val="single" w:sz="4" w:space="0" w:color="7F7F7F"/>
            </w:tcBorders>
          </w:tcPr>
          <w:p w14:paraId="50603130" w14:textId="77777777" w:rsidR="004C07BE" w:rsidRPr="00EC4768" w:rsidRDefault="004C07BE" w:rsidP="00D8070B">
            <w:pPr>
              <w:spacing w:after="0" w:line="240" w:lineRule="auto"/>
              <w:jc w:val="both"/>
              <w:rPr>
                <w:sz w:val="20"/>
                <w:szCs w:val="20"/>
              </w:rPr>
            </w:pPr>
            <w:r w:rsidRPr="00EC4768">
              <w:rPr>
                <w:sz w:val="20"/>
                <w:szCs w:val="20"/>
              </w:rPr>
              <w:t>ALTRE INFORMAZIONI</w:t>
            </w:r>
          </w:p>
          <w:p w14:paraId="78F8C06E" w14:textId="656CE579" w:rsidR="00E01761" w:rsidRPr="00EC4768" w:rsidRDefault="00E01761" w:rsidP="00D8070B">
            <w:pPr>
              <w:spacing w:after="0" w:line="240" w:lineRule="auto"/>
              <w:jc w:val="both"/>
              <w:rPr>
                <w:sz w:val="20"/>
                <w:szCs w:val="20"/>
              </w:rPr>
            </w:pPr>
          </w:p>
        </w:tc>
      </w:tr>
    </w:tbl>
    <w:p w14:paraId="40DE8CF6" w14:textId="5025C166" w:rsidR="001A59A4" w:rsidRDefault="00624C17">
      <w:r>
        <w:br w:type="textWrapping" w:clear="all"/>
      </w:r>
    </w:p>
    <w:sectPr w:rsidR="001A59A4" w:rsidSect="00880D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0299" w14:textId="77777777" w:rsidR="00CC1CF6" w:rsidRDefault="00CC1CF6" w:rsidP="000C236E">
      <w:pPr>
        <w:spacing w:after="0" w:line="240" w:lineRule="auto"/>
      </w:pPr>
      <w:r>
        <w:separator/>
      </w:r>
    </w:p>
  </w:endnote>
  <w:endnote w:type="continuationSeparator" w:id="0">
    <w:p w14:paraId="12120B7D" w14:textId="77777777" w:rsidR="00CC1CF6" w:rsidRDefault="00CC1CF6"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B9B5" w14:textId="77777777" w:rsidR="00CC1CF6" w:rsidRDefault="00CC1CF6" w:rsidP="000C236E">
      <w:pPr>
        <w:spacing w:after="0" w:line="240" w:lineRule="auto"/>
      </w:pPr>
      <w:r>
        <w:separator/>
      </w:r>
    </w:p>
  </w:footnote>
  <w:footnote w:type="continuationSeparator" w:id="0">
    <w:p w14:paraId="470AD189" w14:textId="77777777" w:rsidR="00CC1CF6" w:rsidRDefault="00CC1CF6" w:rsidP="000C236E">
      <w:pPr>
        <w:spacing w:after="0" w:line="240" w:lineRule="auto"/>
      </w:pPr>
      <w:r>
        <w:continuationSeparator/>
      </w:r>
    </w:p>
  </w:footnote>
  <w:footnote w:id="1">
    <w:p w14:paraId="75C720CA" w14:textId="176A1F6A" w:rsidR="00A62881" w:rsidRPr="00A62881" w:rsidRDefault="00A62881">
      <w:pPr>
        <w:pStyle w:val="Testonotaapidipagina"/>
        <w:rPr>
          <w:sz w:val="16"/>
          <w:szCs w:val="16"/>
          <w:lang w:val="it-IT"/>
        </w:rPr>
      </w:pPr>
      <w:r w:rsidRPr="00A62881">
        <w:rPr>
          <w:rStyle w:val="Rimandonotaapidipagina"/>
          <w:sz w:val="16"/>
          <w:szCs w:val="16"/>
        </w:rPr>
        <w:footnoteRef/>
      </w:r>
      <w:r w:rsidRPr="00A62881">
        <w:rPr>
          <w:sz w:val="16"/>
          <w:szCs w:val="16"/>
        </w:rPr>
        <w:t xml:space="preserve"> </w:t>
      </w:r>
      <w:r w:rsidRPr="00A62881">
        <w:rPr>
          <w:sz w:val="16"/>
          <w:szCs w:val="16"/>
          <w:lang w:val="it-IT"/>
        </w:rPr>
        <w:t>Potrebbero subire variazioni: consultare la pagina</w:t>
      </w:r>
      <w:r>
        <w:rPr>
          <w:sz w:val="16"/>
          <w:szCs w:val="16"/>
          <w:lang w:val="it-IT"/>
        </w:rPr>
        <w:t xml:space="preserve"> web del docente o del Dipartimento/Scuola per eventuali aggiornamenti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A8C2" w14:textId="77777777" w:rsidR="00093E92" w:rsidRPr="00EA5892" w:rsidRDefault="00EA5892">
    <w:pPr>
      <w:pStyle w:val="Intestazione"/>
      <w:rPr>
        <w:lang w:val="it-IT"/>
      </w:rPr>
    </w:pPr>
    <w:r>
      <w:rPr>
        <w:lang w:val="it-IT"/>
      </w:rPr>
      <w:t>LOGO DELLA STRUTTURA PRIMARIA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5D6DAD"/>
    <w:multiLevelType w:val="hybridMultilevel"/>
    <w:tmpl w:val="CF20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52D7F"/>
    <w:multiLevelType w:val="hybridMultilevel"/>
    <w:tmpl w:val="D2603B0C"/>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9">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AE05DE"/>
    <w:multiLevelType w:val="hybridMultilevel"/>
    <w:tmpl w:val="78C22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11"/>
  </w:num>
  <w:num w:numId="7">
    <w:abstractNumId w:val="4"/>
  </w:num>
  <w:num w:numId="8">
    <w:abstractNumId w:val="7"/>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6E"/>
    <w:rsid w:val="00000B22"/>
    <w:rsid w:val="000172D6"/>
    <w:rsid w:val="00026871"/>
    <w:rsid w:val="00042865"/>
    <w:rsid w:val="000457B2"/>
    <w:rsid w:val="000559FA"/>
    <w:rsid w:val="00067E6D"/>
    <w:rsid w:val="00093E92"/>
    <w:rsid w:val="00094A12"/>
    <w:rsid w:val="00095DB2"/>
    <w:rsid w:val="00097409"/>
    <w:rsid w:val="000A0A33"/>
    <w:rsid w:val="000B50A6"/>
    <w:rsid w:val="000C236E"/>
    <w:rsid w:val="000C3B49"/>
    <w:rsid w:val="000D0EBF"/>
    <w:rsid w:val="000D560C"/>
    <w:rsid w:val="000D5AE4"/>
    <w:rsid w:val="000D6543"/>
    <w:rsid w:val="000F050E"/>
    <w:rsid w:val="000F4EF8"/>
    <w:rsid w:val="00106B97"/>
    <w:rsid w:val="00116E9F"/>
    <w:rsid w:val="001363F6"/>
    <w:rsid w:val="00145391"/>
    <w:rsid w:val="001538EA"/>
    <w:rsid w:val="0015424C"/>
    <w:rsid w:val="00157957"/>
    <w:rsid w:val="00167B5C"/>
    <w:rsid w:val="001908D8"/>
    <w:rsid w:val="001A09E6"/>
    <w:rsid w:val="001A49D0"/>
    <w:rsid w:val="001A59A4"/>
    <w:rsid w:val="001B38B0"/>
    <w:rsid w:val="001B6C0C"/>
    <w:rsid w:val="001C1E40"/>
    <w:rsid w:val="001E7B42"/>
    <w:rsid w:val="00205C1E"/>
    <w:rsid w:val="00207E3C"/>
    <w:rsid w:val="00215C3C"/>
    <w:rsid w:val="002162F4"/>
    <w:rsid w:val="002366F7"/>
    <w:rsid w:val="002476C2"/>
    <w:rsid w:val="002725A3"/>
    <w:rsid w:val="00283E00"/>
    <w:rsid w:val="00285EB5"/>
    <w:rsid w:val="0028661F"/>
    <w:rsid w:val="00292232"/>
    <w:rsid w:val="002F136F"/>
    <w:rsid w:val="0031231E"/>
    <w:rsid w:val="00323777"/>
    <w:rsid w:val="00325084"/>
    <w:rsid w:val="00336BFB"/>
    <w:rsid w:val="00337DA0"/>
    <w:rsid w:val="003440F8"/>
    <w:rsid w:val="003578FE"/>
    <w:rsid w:val="00370054"/>
    <w:rsid w:val="0039403C"/>
    <w:rsid w:val="0039506C"/>
    <w:rsid w:val="003A4609"/>
    <w:rsid w:val="003A6985"/>
    <w:rsid w:val="003D1168"/>
    <w:rsid w:val="003D6F22"/>
    <w:rsid w:val="00402422"/>
    <w:rsid w:val="00410ABC"/>
    <w:rsid w:val="00423E98"/>
    <w:rsid w:val="00426051"/>
    <w:rsid w:val="004268C5"/>
    <w:rsid w:val="0044175C"/>
    <w:rsid w:val="004557C1"/>
    <w:rsid w:val="004572E9"/>
    <w:rsid w:val="004770B7"/>
    <w:rsid w:val="004849D7"/>
    <w:rsid w:val="00491CFD"/>
    <w:rsid w:val="00492EBE"/>
    <w:rsid w:val="00495D1F"/>
    <w:rsid w:val="004966CC"/>
    <w:rsid w:val="004A2BA4"/>
    <w:rsid w:val="004B7408"/>
    <w:rsid w:val="004C07BE"/>
    <w:rsid w:val="004C19CF"/>
    <w:rsid w:val="004D698F"/>
    <w:rsid w:val="004F04FD"/>
    <w:rsid w:val="004F3888"/>
    <w:rsid w:val="00521EEA"/>
    <w:rsid w:val="00530A2C"/>
    <w:rsid w:val="005625F1"/>
    <w:rsid w:val="005758D3"/>
    <w:rsid w:val="00587344"/>
    <w:rsid w:val="00597AD6"/>
    <w:rsid w:val="005B56E1"/>
    <w:rsid w:val="005C7BC9"/>
    <w:rsid w:val="005E6CA4"/>
    <w:rsid w:val="005F1D70"/>
    <w:rsid w:val="00601346"/>
    <w:rsid w:val="00624C17"/>
    <w:rsid w:val="00626314"/>
    <w:rsid w:val="00630E98"/>
    <w:rsid w:val="0065093C"/>
    <w:rsid w:val="006556AD"/>
    <w:rsid w:val="006661DF"/>
    <w:rsid w:val="00687BBA"/>
    <w:rsid w:val="00697C4F"/>
    <w:rsid w:val="006B7904"/>
    <w:rsid w:val="006C63C5"/>
    <w:rsid w:val="006E3F5C"/>
    <w:rsid w:val="0070634D"/>
    <w:rsid w:val="007071FD"/>
    <w:rsid w:val="00715687"/>
    <w:rsid w:val="00721A93"/>
    <w:rsid w:val="007442F2"/>
    <w:rsid w:val="00750742"/>
    <w:rsid w:val="00754A7B"/>
    <w:rsid w:val="007606BC"/>
    <w:rsid w:val="00777AB1"/>
    <w:rsid w:val="007C0DE9"/>
    <w:rsid w:val="007D19E6"/>
    <w:rsid w:val="007E4B61"/>
    <w:rsid w:val="007F0B72"/>
    <w:rsid w:val="007F1120"/>
    <w:rsid w:val="0080722E"/>
    <w:rsid w:val="00824C9F"/>
    <w:rsid w:val="00846100"/>
    <w:rsid w:val="008516CB"/>
    <w:rsid w:val="00851B59"/>
    <w:rsid w:val="00862D5E"/>
    <w:rsid w:val="00863F7F"/>
    <w:rsid w:val="0087191C"/>
    <w:rsid w:val="008723FA"/>
    <w:rsid w:val="00880D12"/>
    <w:rsid w:val="00881593"/>
    <w:rsid w:val="0089500B"/>
    <w:rsid w:val="008A4BDD"/>
    <w:rsid w:val="008C46C8"/>
    <w:rsid w:val="008C48AB"/>
    <w:rsid w:val="008D7C85"/>
    <w:rsid w:val="008E7B5E"/>
    <w:rsid w:val="00920CDF"/>
    <w:rsid w:val="00923B34"/>
    <w:rsid w:val="00930CA1"/>
    <w:rsid w:val="00947AF1"/>
    <w:rsid w:val="00952CDC"/>
    <w:rsid w:val="00955636"/>
    <w:rsid w:val="00966AAE"/>
    <w:rsid w:val="009862CF"/>
    <w:rsid w:val="0098693A"/>
    <w:rsid w:val="009A648F"/>
    <w:rsid w:val="009D1B64"/>
    <w:rsid w:val="009D748E"/>
    <w:rsid w:val="009D7FE7"/>
    <w:rsid w:val="009E318C"/>
    <w:rsid w:val="009E7674"/>
    <w:rsid w:val="009F03FD"/>
    <w:rsid w:val="009F0DEC"/>
    <w:rsid w:val="009F3227"/>
    <w:rsid w:val="00A06CB7"/>
    <w:rsid w:val="00A13953"/>
    <w:rsid w:val="00A24141"/>
    <w:rsid w:val="00A44A10"/>
    <w:rsid w:val="00A45212"/>
    <w:rsid w:val="00A6271A"/>
    <w:rsid w:val="00A62881"/>
    <w:rsid w:val="00A67B79"/>
    <w:rsid w:val="00A70ADB"/>
    <w:rsid w:val="00AB21C5"/>
    <w:rsid w:val="00AD1449"/>
    <w:rsid w:val="00AF1478"/>
    <w:rsid w:val="00AF6063"/>
    <w:rsid w:val="00B0030D"/>
    <w:rsid w:val="00B16919"/>
    <w:rsid w:val="00B2256E"/>
    <w:rsid w:val="00B70195"/>
    <w:rsid w:val="00B7724A"/>
    <w:rsid w:val="00BA0C9C"/>
    <w:rsid w:val="00BC1AFA"/>
    <w:rsid w:val="00BD0173"/>
    <w:rsid w:val="00BD74F0"/>
    <w:rsid w:val="00BE1D8E"/>
    <w:rsid w:val="00BE636A"/>
    <w:rsid w:val="00BF7C66"/>
    <w:rsid w:val="00C23B39"/>
    <w:rsid w:val="00C31C6D"/>
    <w:rsid w:val="00C53C04"/>
    <w:rsid w:val="00C766BA"/>
    <w:rsid w:val="00C77CAE"/>
    <w:rsid w:val="00C86F1F"/>
    <w:rsid w:val="00CB2AA3"/>
    <w:rsid w:val="00CB5DA8"/>
    <w:rsid w:val="00CC1CF6"/>
    <w:rsid w:val="00CD15D0"/>
    <w:rsid w:val="00CE2A47"/>
    <w:rsid w:val="00CF2A46"/>
    <w:rsid w:val="00CF39E6"/>
    <w:rsid w:val="00D02FFE"/>
    <w:rsid w:val="00D6356F"/>
    <w:rsid w:val="00D8070B"/>
    <w:rsid w:val="00D872D5"/>
    <w:rsid w:val="00D93DE3"/>
    <w:rsid w:val="00DA0BA6"/>
    <w:rsid w:val="00DA5591"/>
    <w:rsid w:val="00DC5BDD"/>
    <w:rsid w:val="00DE5AC5"/>
    <w:rsid w:val="00DE5BC8"/>
    <w:rsid w:val="00DF7EB4"/>
    <w:rsid w:val="00E01761"/>
    <w:rsid w:val="00E33EED"/>
    <w:rsid w:val="00E45BF4"/>
    <w:rsid w:val="00E701CF"/>
    <w:rsid w:val="00E715A4"/>
    <w:rsid w:val="00E760AC"/>
    <w:rsid w:val="00E90D85"/>
    <w:rsid w:val="00EA5892"/>
    <w:rsid w:val="00EC4768"/>
    <w:rsid w:val="00EF527F"/>
    <w:rsid w:val="00F069C4"/>
    <w:rsid w:val="00F23CA3"/>
    <w:rsid w:val="00F343E3"/>
    <w:rsid w:val="00F6767E"/>
    <w:rsid w:val="00F708EC"/>
    <w:rsid w:val="00F77E60"/>
    <w:rsid w:val="00FB5E19"/>
    <w:rsid w:val="00FC62FF"/>
    <w:rsid w:val="00FC728A"/>
    <w:rsid w:val="00FF56A6"/>
    <w:rsid w:val="00FF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BA7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2221</Words>
  <Characters>12665</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INSEGNAMENTO:</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subject/>
  <dc:creator>Utente Windows</dc:creator>
  <cp:keywords/>
  <cp:lastModifiedBy>Fabrizio</cp:lastModifiedBy>
  <cp:revision>24</cp:revision>
  <cp:lastPrinted>2016-06-14T16:57:00Z</cp:lastPrinted>
  <dcterms:created xsi:type="dcterms:W3CDTF">2016-06-13T15:25:00Z</dcterms:created>
  <dcterms:modified xsi:type="dcterms:W3CDTF">2016-06-20T13:25:00Z</dcterms:modified>
</cp:coreProperties>
</file>